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EB" w:rsidRPr="003E01D9" w:rsidRDefault="003A109E" w:rsidP="009D4F66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564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002A8F2" wp14:editId="6118443F">
            <wp:simplePos x="0" y="0"/>
            <wp:positionH relativeFrom="column">
              <wp:posOffset>-88900</wp:posOffset>
            </wp:positionH>
            <wp:positionV relativeFrom="paragraph">
              <wp:posOffset>180340</wp:posOffset>
            </wp:positionV>
            <wp:extent cx="1738630" cy="1910080"/>
            <wp:effectExtent l="0" t="0" r="0" b="0"/>
            <wp:wrapTight wrapText="bothSides">
              <wp:wrapPolygon edited="0">
                <wp:start x="0" y="0"/>
                <wp:lineTo x="0" y="21327"/>
                <wp:lineTo x="21300" y="21327"/>
                <wp:lineTo x="21300" y="0"/>
                <wp:lineTo x="0" y="0"/>
              </wp:wrapPolygon>
            </wp:wrapTight>
            <wp:docPr id="5" name="Рисунок 5" descr="F:\ахметова м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хметова мар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9" r="8813"/>
                    <a:stretch/>
                  </pic:blipFill>
                  <pic:spPr bwMode="auto">
                    <a:xfrm>
                      <a:off x="0" y="0"/>
                      <a:ext cx="173863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1EB" w:rsidRPr="00F56472" w:rsidRDefault="00F56472" w:rsidP="003A1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6472">
        <w:rPr>
          <w:rFonts w:ascii="Times New Roman" w:hAnsi="Times New Roman" w:cs="Times New Roman"/>
          <w:b/>
          <w:sz w:val="28"/>
          <w:szCs w:val="28"/>
        </w:rPr>
        <w:t>Ахметова</w:t>
      </w:r>
      <w:bookmarkEnd w:id="0"/>
      <w:r w:rsidRPr="00F56472">
        <w:rPr>
          <w:rFonts w:ascii="Times New Roman" w:hAnsi="Times New Roman" w:cs="Times New Roman"/>
          <w:b/>
          <w:sz w:val="28"/>
          <w:szCs w:val="28"/>
        </w:rPr>
        <w:t xml:space="preserve"> Мария Жумагалиевна</w:t>
      </w:r>
      <w:r w:rsidR="003A109E">
        <w:rPr>
          <w:rFonts w:ascii="Times New Roman" w:hAnsi="Times New Roman" w:cs="Times New Roman"/>
          <w:b/>
          <w:sz w:val="28"/>
          <w:szCs w:val="28"/>
        </w:rPr>
        <w:t>,</w:t>
      </w:r>
    </w:p>
    <w:p w:rsidR="00F56472" w:rsidRDefault="00C811EB" w:rsidP="003A1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47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56472" w:rsidRPr="00F56472">
        <w:rPr>
          <w:rFonts w:ascii="Times New Roman" w:hAnsi="Times New Roman" w:cs="Times New Roman"/>
          <w:sz w:val="28"/>
          <w:szCs w:val="28"/>
        </w:rPr>
        <w:t xml:space="preserve">– модератор </w:t>
      </w:r>
    </w:p>
    <w:p w:rsidR="00C811EB" w:rsidRPr="00F56472" w:rsidRDefault="003A109E" w:rsidP="003A109E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="00C811EB" w:rsidRPr="00F56472">
        <w:rPr>
          <w:rFonts w:ascii="Times New Roman" w:hAnsi="Times New Roman" w:cs="Times New Roman"/>
          <w:sz w:val="28"/>
          <w:szCs w:val="28"/>
        </w:rPr>
        <w:t>и литературы</w:t>
      </w:r>
      <w:r w:rsidR="00C811EB" w:rsidRPr="00F564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811EB" w:rsidRPr="00F56472" w:rsidRDefault="001A29B7" w:rsidP="003A1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472">
        <w:rPr>
          <w:rFonts w:ascii="Times New Roman" w:hAnsi="Times New Roman" w:cs="Times New Roman"/>
          <w:sz w:val="28"/>
          <w:szCs w:val="28"/>
        </w:rPr>
        <w:t>Назарбаев Интеллектуальной  школы</w:t>
      </w:r>
      <w:r w:rsidR="00C811EB" w:rsidRPr="00F56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472" w:rsidRDefault="00C811EB" w:rsidP="003A1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472">
        <w:rPr>
          <w:rFonts w:ascii="Times New Roman" w:hAnsi="Times New Roman" w:cs="Times New Roman"/>
          <w:sz w:val="28"/>
          <w:szCs w:val="28"/>
        </w:rPr>
        <w:t xml:space="preserve">физико-математического  направления  </w:t>
      </w:r>
    </w:p>
    <w:p w:rsidR="00C811EB" w:rsidRPr="00F56472" w:rsidRDefault="00C811EB" w:rsidP="003A10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6472">
        <w:rPr>
          <w:rFonts w:ascii="Times New Roman" w:hAnsi="Times New Roman" w:cs="Times New Roman"/>
          <w:sz w:val="28"/>
          <w:szCs w:val="28"/>
        </w:rPr>
        <w:t>г.</w:t>
      </w:r>
      <w:r w:rsidR="003A109E">
        <w:rPr>
          <w:rFonts w:ascii="Times New Roman" w:hAnsi="Times New Roman" w:cs="Times New Roman"/>
          <w:sz w:val="28"/>
          <w:szCs w:val="28"/>
        </w:rPr>
        <w:t xml:space="preserve"> Актобе</w:t>
      </w:r>
    </w:p>
    <w:p w:rsidR="00C811EB" w:rsidRPr="00F56472" w:rsidRDefault="00C811EB" w:rsidP="003A1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4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472" w:rsidRPr="00446D38" w:rsidRDefault="00C811EB" w:rsidP="00C81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1EB" w:rsidRPr="003A109E" w:rsidRDefault="004842D2" w:rsidP="003A1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A109E">
        <w:rPr>
          <w:rFonts w:ascii="Times New Roman" w:hAnsi="Times New Roman" w:cs="Times New Roman"/>
          <w:b/>
          <w:sz w:val="28"/>
          <w:szCs w:val="26"/>
        </w:rPr>
        <w:t>Стратегии и новые подходы в</w:t>
      </w:r>
      <w:r w:rsidR="003A109E" w:rsidRPr="003A109E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3A109E">
        <w:rPr>
          <w:rFonts w:ascii="Times New Roman" w:hAnsi="Times New Roman" w:cs="Times New Roman"/>
          <w:b/>
          <w:sz w:val="28"/>
          <w:szCs w:val="26"/>
        </w:rPr>
        <w:t>формировании</w:t>
      </w:r>
      <w:r w:rsidR="003A109E" w:rsidRPr="003A109E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463E2" w:rsidRPr="003A109E">
        <w:rPr>
          <w:rFonts w:ascii="Times New Roman" w:hAnsi="Times New Roman" w:cs="Times New Roman"/>
          <w:b/>
          <w:sz w:val="28"/>
          <w:szCs w:val="26"/>
        </w:rPr>
        <w:t xml:space="preserve">навыка </w:t>
      </w:r>
      <w:r w:rsidR="00C811EB" w:rsidRPr="003A109E">
        <w:rPr>
          <w:rFonts w:ascii="Times New Roman" w:hAnsi="Times New Roman" w:cs="Times New Roman"/>
          <w:b/>
          <w:sz w:val="28"/>
          <w:szCs w:val="26"/>
        </w:rPr>
        <w:t>письм</w:t>
      </w:r>
      <w:r w:rsidR="00C463E2" w:rsidRPr="003A109E">
        <w:rPr>
          <w:rFonts w:ascii="Times New Roman" w:hAnsi="Times New Roman" w:cs="Times New Roman"/>
          <w:b/>
          <w:sz w:val="28"/>
          <w:szCs w:val="26"/>
        </w:rPr>
        <w:t>а</w:t>
      </w:r>
      <w:r w:rsidRPr="003A109E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463E2" w:rsidRPr="003A109E">
        <w:rPr>
          <w:rFonts w:ascii="Times New Roman" w:hAnsi="Times New Roman" w:cs="Times New Roman"/>
          <w:b/>
          <w:sz w:val="28"/>
          <w:szCs w:val="26"/>
        </w:rPr>
        <w:t>на уроках русского языка</w:t>
      </w:r>
    </w:p>
    <w:p w:rsidR="003A109E" w:rsidRDefault="003A109E" w:rsidP="003E0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11EB" w:rsidRPr="003E01D9" w:rsidRDefault="00C811EB" w:rsidP="003E01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01D9">
        <w:rPr>
          <w:rFonts w:ascii="Times New Roman" w:hAnsi="Times New Roman" w:cs="Times New Roman"/>
          <w:sz w:val="26"/>
          <w:szCs w:val="26"/>
          <w:lang w:val="kk-KZ"/>
        </w:rPr>
        <w:t xml:space="preserve">Тақырыбы:  </w:t>
      </w:r>
      <w:r w:rsidRPr="003E01D9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C463E2" w:rsidRPr="003E01D9">
        <w:rPr>
          <w:rFonts w:ascii="Times New Roman" w:hAnsi="Times New Roman" w:cs="Times New Roman"/>
          <w:b/>
          <w:sz w:val="26"/>
          <w:szCs w:val="26"/>
          <w:lang w:val="kk-KZ"/>
        </w:rPr>
        <w:t>Орыс тілі сабақтарында ж</w:t>
      </w:r>
      <w:r w:rsidRPr="003E01D9">
        <w:rPr>
          <w:rFonts w:ascii="Times New Roman" w:hAnsi="Times New Roman" w:cs="Times New Roman"/>
          <w:b/>
          <w:sz w:val="26"/>
          <w:szCs w:val="26"/>
          <w:lang w:val="kk-KZ"/>
        </w:rPr>
        <w:t>азылым дағды</w:t>
      </w:r>
      <w:r w:rsidR="004842D2" w:rsidRPr="003E01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сын </w:t>
      </w:r>
      <w:r w:rsidRPr="003E01D9">
        <w:rPr>
          <w:rFonts w:ascii="Times New Roman" w:hAnsi="Times New Roman" w:cs="Times New Roman"/>
          <w:b/>
          <w:sz w:val="26"/>
          <w:szCs w:val="26"/>
          <w:lang w:val="kk-KZ"/>
        </w:rPr>
        <w:t>қалыптастыру</w:t>
      </w:r>
      <w:r w:rsidR="004842D2" w:rsidRPr="003E01D9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366EA" w:rsidRPr="003E01D9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4842D2" w:rsidRPr="003E01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366EA" w:rsidRPr="003E01D9">
        <w:rPr>
          <w:rFonts w:ascii="Times New Roman" w:hAnsi="Times New Roman" w:cs="Times New Roman"/>
          <w:b/>
          <w:sz w:val="26"/>
          <w:szCs w:val="26"/>
          <w:lang w:val="kk-KZ"/>
        </w:rPr>
        <w:t>жаңа әдістері мен стратегиаялары</w:t>
      </w:r>
      <w:r w:rsidRPr="003E01D9">
        <w:rPr>
          <w:rFonts w:ascii="Times New Roman" w:hAnsi="Times New Roman" w:cs="Times New Roman"/>
          <w:b/>
          <w:sz w:val="26"/>
          <w:szCs w:val="26"/>
        </w:rPr>
        <w:t>»</w:t>
      </w:r>
      <w:r w:rsidR="00B366EA" w:rsidRPr="003E01D9">
        <w:rPr>
          <w:rFonts w:ascii="Times New Roman" w:hAnsi="Times New Roman" w:cs="Times New Roman"/>
          <w:b/>
          <w:sz w:val="26"/>
          <w:szCs w:val="26"/>
        </w:rPr>
        <w:t>.</w:t>
      </w:r>
    </w:p>
    <w:p w:rsidR="000B73F7" w:rsidRPr="003E01D9" w:rsidRDefault="00B366EA" w:rsidP="003E0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01D9">
        <w:rPr>
          <w:rFonts w:ascii="Times New Roman" w:hAnsi="Times New Roman" w:cs="Times New Roman"/>
          <w:sz w:val="26"/>
          <w:szCs w:val="26"/>
          <w:lang w:val="en-US"/>
        </w:rPr>
        <w:t>Topic</w:t>
      </w:r>
      <w:r w:rsidR="00C811EB" w:rsidRPr="003E01D9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C811EB" w:rsidRPr="003E01D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«</w:t>
      </w:r>
      <w:r w:rsidRPr="003E01D9">
        <w:rPr>
          <w:rFonts w:ascii="Times New Roman" w:hAnsi="Times New Roman" w:cs="Times New Roman"/>
          <w:b/>
          <w:sz w:val="26"/>
          <w:szCs w:val="26"/>
          <w:lang w:val="en-US"/>
        </w:rPr>
        <w:t>The strategies and novice methods of dev</w:t>
      </w:r>
      <w:r w:rsidR="003A109E">
        <w:rPr>
          <w:rFonts w:ascii="Times New Roman" w:hAnsi="Times New Roman" w:cs="Times New Roman"/>
          <w:b/>
          <w:sz w:val="26"/>
          <w:szCs w:val="26"/>
          <w:lang w:val="en-US"/>
        </w:rPr>
        <w:t xml:space="preserve">eloping writing skills used in </w:t>
      </w:r>
      <w:r w:rsidRPr="003E01D9">
        <w:rPr>
          <w:rFonts w:ascii="Times New Roman" w:hAnsi="Times New Roman" w:cs="Times New Roman"/>
          <w:b/>
          <w:sz w:val="26"/>
          <w:szCs w:val="26"/>
          <w:lang w:val="en-US"/>
        </w:rPr>
        <w:t>lessons of Russian language</w:t>
      </w:r>
      <w:r w:rsidRPr="003E01D9">
        <w:rPr>
          <w:rFonts w:ascii="Times New Roman" w:hAnsi="Times New Roman" w:cs="Times New Roman"/>
          <w:b/>
          <w:sz w:val="24"/>
          <w:szCs w:val="24"/>
          <w:lang w:val="en-US"/>
        </w:rPr>
        <w:t>».</w:t>
      </w:r>
    </w:p>
    <w:p w:rsidR="00C81620" w:rsidRPr="003E01D9" w:rsidRDefault="00C81620" w:rsidP="003E01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01D9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C81620" w:rsidRPr="003E01D9" w:rsidRDefault="003A109E" w:rsidP="003E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81620" w:rsidRPr="003E01D9">
        <w:rPr>
          <w:rFonts w:ascii="Times New Roman" w:hAnsi="Times New Roman" w:cs="Times New Roman"/>
          <w:sz w:val="24"/>
          <w:szCs w:val="24"/>
        </w:rPr>
        <w:t xml:space="preserve">отражает </w:t>
      </w:r>
      <w:r>
        <w:rPr>
          <w:rFonts w:ascii="Times New Roman" w:hAnsi="Times New Roman" w:cs="Times New Roman"/>
          <w:sz w:val="24"/>
          <w:szCs w:val="24"/>
        </w:rPr>
        <w:t xml:space="preserve">стратегии и новые подходы </w:t>
      </w:r>
      <w:r w:rsidR="00D5494B" w:rsidRPr="003E01D9">
        <w:rPr>
          <w:rFonts w:ascii="Times New Roman" w:hAnsi="Times New Roman" w:cs="Times New Roman"/>
          <w:sz w:val="24"/>
          <w:szCs w:val="24"/>
        </w:rPr>
        <w:t>в формировании навыка пис</w:t>
      </w:r>
      <w:r>
        <w:rPr>
          <w:rFonts w:ascii="Times New Roman" w:hAnsi="Times New Roman" w:cs="Times New Roman"/>
          <w:sz w:val="24"/>
          <w:szCs w:val="24"/>
        </w:rPr>
        <w:t xml:space="preserve">ьма на уроках русского </w:t>
      </w:r>
      <w:r w:rsidR="00F56472">
        <w:rPr>
          <w:rFonts w:ascii="Times New Roman" w:hAnsi="Times New Roman" w:cs="Times New Roman"/>
          <w:sz w:val="24"/>
          <w:szCs w:val="24"/>
        </w:rPr>
        <w:t>языка</w:t>
      </w:r>
      <w:r w:rsidR="00D5494B" w:rsidRPr="003E01D9">
        <w:rPr>
          <w:rFonts w:ascii="Times New Roman" w:hAnsi="Times New Roman" w:cs="Times New Roman"/>
          <w:sz w:val="24"/>
          <w:szCs w:val="24"/>
        </w:rPr>
        <w:t xml:space="preserve">, </w:t>
      </w:r>
      <w:r w:rsidR="00C81620" w:rsidRPr="003E01D9">
        <w:rPr>
          <w:rFonts w:ascii="Times New Roman" w:hAnsi="Times New Roman" w:cs="Times New Roman"/>
          <w:sz w:val="24"/>
          <w:szCs w:val="24"/>
        </w:rPr>
        <w:t>ориентированного на развитие умения выражат</w:t>
      </w:r>
      <w:r w:rsidR="00D5494B" w:rsidRPr="003E01D9">
        <w:rPr>
          <w:rFonts w:ascii="Times New Roman" w:hAnsi="Times New Roman" w:cs="Times New Roman"/>
          <w:sz w:val="24"/>
          <w:szCs w:val="24"/>
        </w:rPr>
        <w:t>ь свои мысли в письменной форме.</w:t>
      </w:r>
    </w:p>
    <w:p w:rsidR="00144851" w:rsidRPr="003E01D9" w:rsidRDefault="00144851" w:rsidP="003E01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E01D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Аңдатпа </w:t>
      </w:r>
    </w:p>
    <w:p w:rsidR="00144851" w:rsidRPr="003E01D9" w:rsidRDefault="00B366EA" w:rsidP="003E0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01D9">
        <w:rPr>
          <w:rFonts w:ascii="Times New Roman" w:hAnsi="Times New Roman" w:cs="Times New Roman"/>
          <w:sz w:val="24"/>
          <w:szCs w:val="24"/>
          <w:lang w:val="kk-KZ"/>
        </w:rPr>
        <w:t>Бұ</w:t>
      </w:r>
      <w:r w:rsidR="00C81620" w:rsidRPr="003E01D9">
        <w:rPr>
          <w:rFonts w:ascii="Times New Roman" w:hAnsi="Times New Roman" w:cs="Times New Roman"/>
          <w:sz w:val="24"/>
          <w:szCs w:val="24"/>
          <w:lang w:val="kk-KZ"/>
        </w:rPr>
        <w:t>л мақала</w:t>
      </w:r>
      <w:r w:rsidR="00092AFD" w:rsidRPr="003E01D9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="00C81620" w:rsidRPr="003E01D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5494B" w:rsidRPr="003E01D9">
        <w:rPr>
          <w:rFonts w:ascii="Times New Roman" w:hAnsi="Times New Roman" w:cs="Times New Roman"/>
          <w:sz w:val="24"/>
          <w:szCs w:val="24"/>
          <w:lang w:val="kk-KZ"/>
        </w:rPr>
        <w:t xml:space="preserve">орыс тілі  сабақтарында </w:t>
      </w:r>
      <w:r w:rsidR="00092AFD" w:rsidRPr="003E01D9">
        <w:rPr>
          <w:rFonts w:ascii="Times New Roman" w:hAnsi="Times New Roman" w:cs="Times New Roman"/>
          <w:sz w:val="24"/>
          <w:szCs w:val="24"/>
          <w:lang w:val="kk-KZ"/>
        </w:rPr>
        <w:t>өз ойын жеткізе білуді дамыту үшін</w:t>
      </w:r>
      <w:r w:rsidR="00D5494B" w:rsidRPr="003E01D9">
        <w:rPr>
          <w:rFonts w:ascii="Times New Roman" w:hAnsi="Times New Roman" w:cs="Times New Roman"/>
          <w:sz w:val="24"/>
          <w:szCs w:val="24"/>
          <w:lang w:val="kk-KZ"/>
        </w:rPr>
        <w:t xml:space="preserve"> жазылым  дағдысын  қалыптастырудағы </w:t>
      </w:r>
      <w:r w:rsidR="00092AFD" w:rsidRPr="003E01D9">
        <w:rPr>
          <w:rFonts w:ascii="Times New Roman" w:hAnsi="Times New Roman" w:cs="Times New Roman"/>
          <w:sz w:val="24"/>
          <w:szCs w:val="24"/>
          <w:lang w:val="kk-KZ"/>
        </w:rPr>
        <w:t>жаңа әдістер мен стратегиялар қарастыралады</w:t>
      </w:r>
      <w:r w:rsidR="00D5494B" w:rsidRPr="003E01D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44851" w:rsidRPr="003E01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4851" w:rsidRPr="003E01D9" w:rsidRDefault="00144851" w:rsidP="003E01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E01D9">
        <w:rPr>
          <w:rFonts w:ascii="Times New Roman" w:hAnsi="Times New Roman" w:cs="Times New Roman"/>
          <w:b/>
          <w:sz w:val="26"/>
          <w:szCs w:val="26"/>
          <w:lang w:val="en-US"/>
        </w:rPr>
        <w:t xml:space="preserve">Annotation </w:t>
      </w:r>
    </w:p>
    <w:p w:rsidR="00C81620" w:rsidRPr="003E01D9" w:rsidRDefault="00B366EA" w:rsidP="003E01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01D9">
        <w:rPr>
          <w:rFonts w:ascii="Times New Roman" w:hAnsi="Times New Roman" w:cs="Times New Roman"/>
          <w:sz w:val="24"/>
          <w:szCs w:val="24"/>
          <w:lang w:val="en-US"/>
        </w:rPr>
        <w:t xml:space="preserve">The article explains the strategy and new approaches on building writing skills during Russian language lessons, which are aimed to develop the sill of expressing your thoughts. </w:t>
      </w:r>
    </w:p>
    <w:p w:rsidR="00C463E2" w:rsidRPr="003E01D9" w:rsidRDefault="00C463E2" w:rsidP="00C64648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D4F66" w:rsidRPr="003E01D9" w:rsidRDefault="00B366EA" w:rsidP="009D4F6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01D9">
        <w:rPr>
          <w:rFonts w:ascii="Times New Roman" w:eastAsia="Times New Roman" w:hAnsi="Times New Roman" w:cs="Times New Roman"/>
          <w:b/>
          <w:sz w:val="26"/>
          <w:szCs w:val="26"/>
        </w:rPr>
        <w:t>Кредо каждого  к</w:t>
      </w:r>
      <w:r w:rsidR="009D4F66" w:rsidRPr="003E01D9">
        <w:rPr>
          <w:rFonts w:ascii="Times New Roman" w:eastAsia="Times New Roman" w:hAnsi="Times New Roman" w:cs="Times New Roman"/>
          <w:b/>
          <w:sz w:val="26"/>
          <w:szCs w:val="26"/>
        </w:rPr>
        <w:t xml:space="preserve">азахстанца  </w:t>
      </w:r>
      <w:r w:rsidR="00B16051" w:rsidRPr="003E01D9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</w:p>
    <w:p w:rsidR="009D4F66" w:rsidRPr="003E01D9" w:rsidRDefault="009D4F66" w:rsidP="009D4F6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01D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образование в течение всей жизни...</w:t>
      </w:r>
    </w:p>
    <w:p w:rsidR="009D4F66" w:rsidRPr="003E01D9" w:rsidRDefault="009D4F66" w:rsidP="000B73F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01D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Н.А. Назарбаев</w:t>
      </w:r>
    </w:p>
    <w:p w:rsidR="004842D2" w:rsidRPr="003E01D9" w:rsidRDefault="004842D2" w:rsidP="000B73F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300" w:rsidRPr="003E01D9" w:rsidRDefault="001F7583" w:rsidP="006F75A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01D9">
        <w:rPr>
          <w:rFonts w:ascii="Times New Roman" w:eastAsia="Times New Roman" w:hAnsi="Times New Roman" w:cs="Times New Roman"/>
          <w:sz w:val="24"/>
          <w:szCs w:val="24"/>
        </w:rPr>
        <w:t xml:space="preserve"> начале ХХ столетия</w:t>
      </w:r>
      <w:r w:rsidRPr="003E01D9">
        <w:rPr>
          <w:noProof/>
          <w:sz w:val="24"/>
          <w:szCs w:val="24"/>
          <w:lang w:eastAsia="ru-RU"/>
        </w:rPr>
        <w:t xml:space="preserve"> </w:t>
      </w:r>
      <w:r w:rsidR="003E01D9" w:rsidRPr="003E01D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9B5ABE1" wp14:editId="698F8B57">
            <wp:simplePos x="0" y="0"/>
            <wp:positionH relativeFrom="column">
              <wp:posOffset>-3810</wp:posOffset>
            </wp:positionH>
            <wp:positionV relativeFrom="paragraph">
              <wp:posOffset>448945</wp:posOffset>
            </wp:positionV>
            <wp:extent cx="14287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12" y="21388"/>
                <wp:lineTo x="21312" y="0"/>
                <wp:lineTo x="0" y="0"/>
              </wp:wrapPolygon>
            </wp:wrapTight>
            <wp:docPr id="1" name="Рисунок 1" descr=" 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[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83846" w:rsidRPr="003E01D9">
        <w:rPr>
          <w:rFonts w:ascii="Times New Roman" w:eastAsia="Times New Roman" w:hAnsi="Times New Roman" w:cs="Times New Roman"/>
          <w:sz w:val="24"/>
          <w:szCs w:val="24"/>
        </w:rPr>
        <w:t>ерои</w:t>
      </w:r>
      <w:r w:rsidR="00456CB9" w:rsidRPr="003E01D9">
        <w:rPr>
          <w:rFonts w:ascii="Times New Roman" w:eastAsia="Times New Roman" w:hAnsi="Times New Roman" w:cs="Times New Roman"/>
          <w:sz w:val="24"/>
          <w:szCs w:val="24"/>
        </w:rPr>
        <w:t xml:space="preserve">-педагоги </w:t>
      </w:r>
      <w:r w:rsidR="00183846" w:rsidRPr="003E01D9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B366EA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846" w:rsidRPr="003E01D9">
        <w:rPr>
          <w:rFonts w:ascii="Times New Roman" w:eastAsia="Times New Roman" w:hAnsi="Times New Roman" w:cs="Times New Roman"/>
          <w:sz w:val="24"/>
          <w:szCs w:val="24"/>
        </w:rPr>
        <w:t>Огнё</w:t>
      </w:r>
      <w:r>
        <w:rPr>
          <w:rFonts w:ascii="Times New Roman" w:eastAsia="Times New Roman" w:hAnsi="Times New Roman" w:cs="Times New Roman"/>
          <w:sz w:val="24"/>
          <w:szCs w:val="24"/>
        </w:rPr>
        <w:t>ва из «Дневника Кости Рябцева»</w:t>
      </w:r>
      <w:r w:rsidR="00183846" w:rsidRPr="003E01D9">
        <w:rPr>
          <w:rFonts w:ascii="Times New Roman" w:eastAsia="Times New Roman" w:hAnsi="Times New Roman" w:cs="Times New Roman"/>
          <w:sz w:val="24"/>
          <w:szCs w:val="24"/>
        </w:rPr>
        <w:t>, обучая своих учеников</w:t>
      </w:r>
      <w:r w:rsidR="00B16051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846" w:rsidRPr="003E01D9">
        <w:rPr>
          <w:rFonts w:ascii="Times New Roman" w:eastAsia="Times New Roman" w:hAnsi="Times New Roman" w:cs="Times New Roman"/>
          <w:sz w:val="24"/>
          <w:szCs w:val="24"/>
        </w:rPr>
        <w:t xml:space="preserve">по технологии Дальтона по принципу:  </w:t>
      </w:r>
      <w:r w:rsidR="00183846" w:rsidRPr="003E01D9">
        <w:rPr>
          <w:rFonts w:ascii="Times New Roman" w:eastAsia="Times New Roman" w:hAnsi="Times New Roman" w:cs="Times New Roman"/>
          <w:b/>
          <w:i/>
          <w:sz w:val="24"/>
          <w:szCs w:val="24"/>
        </w:rPr>
        <w:t>свобода, самостоятельность, сотрудничество</w:t>
      </w:r>
      <w:r w:rsidR="002E1D08" w:rsidRPr="003E01D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183846" w:rsidRPr="003E01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творчес</w:t>
      </w:r>
      <w:r w:rsidR="002E1D08" w:rsidRPr="003E01D9">
        <w:rPr>
          <w:rFonts w:ascii="Times New Roman" w:eastAsia="Times New Roman" w:hAnsi="Times New Roman" w:cs="Times New Roman"/>
          <w:b/>
          <w:i/>
          <w:sz w:val="24"/>
          <w:szCs w:val="24"/>
        </w:rPr>
        <w:t>тво,</w:t>
      </w:r>
      <w:r w:rsidR="00183846" w:rsidRPr="003E01D9">
        <w:rPr>
          <w:rFonts w:ascii="Times New Roman" w:eastAsia="Times New Roman" w:hAnsi="Times New Roman" w:cs="Times New Roman"/>
          <w:sz w:val="24"/>
          <w:szCs w:val="24"/>
        </w:rPr>
        <w:t xml:space="preserve"> говорили:</w:t>
      </w:r>
      <w:r w:rsidR="00B16051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DAD" w:rsidRPr="003E01D9">
        <w:rPr>
          <w:rFonts w:ascii="Times New Roman" w:eastAsia="Times New Roman" w:hAnsi="Times New Roman" w:cs="Times New Roman"/>
          <w:sz w:val="24"/>
          <w:szCs w:val="24"/>
        </w:rPr>
        <w:t xml:space="preserve">«Мы живем и учимся для того, чтобы создать сильную и культурную страну и помогать ближнему. Мы должны знать, </w:t>
      </w:r>
      <w:r w:rsidR="003A109E">
        <w:rPr>
          <w:rFonts w:ascii="Times New Roman" w:eastAsia="Times New Roman" w:hAnsi="Times New Roman" w:cs="Times New Roman"/>
          <w:sz w:val="24"/>
          <w:szCs w:val="24"/>
        </w:rPr>
        <w:t xml:space="preserve">что капля по капле составилось море, и </w:t>
      </w:r>
      <w:r w:rsidR="00E04DAD" w:rsidRPr="003E01D9">
        <w:rPr>
          <w:rFonts w:ascii="Times New Roman" w:eastAsia="Times New Roman" w:hAnsi="Times New Roman" w:cs="Times New Roman"/>
          <w:sz w:val="24"/>
          <w:szCs w:val="24"/>
        </w:rPr>
        <w:t>каждый человек есть капля, которая живет, работает и совершает разны</w:t>
      </w:r>
      <w:r w:rsidR="00132BC8" w:rsidRPr="003E01D9">
        <w:rPr>
          <w:rFonts w:ascii="Times New Roman" w:eastAsia="Times New Roman" w:hAnsi="Times New Roman" w:cs="Times New Roman"/>
          <w:sz w:val="24"/>
          <w:szCs w:val="24"/>
        </w:rPr>
        <w:t>е великие, малые и средние дела»</w:t>
      </w:r>
      <w:r w:rsidR="003A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D38" w:rsidRPr="00446D38">
        <w:rPr>
          <w:rFonts w:ascii="Times New Roman" w:eastAsia="Times New Roman" w:hAnsi="Times New Roman" w:cs="Times New Roman"/>
          <w:sz w:val="24"/>
          <w:szCs w:val="24"/>
        </w:rPr>
        <w:t>[3]</w:t>
      </w:r>
      <w:r w:rsidR="00132BC8" w:rsidRPr="003E01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8AE" w:rsidRPr="003E01D9" w:rsidRDefault="003A109E" w:rsidP="00D73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Данные идеи </w:t>
      </w:r>
      <w:r w:rsidR="00132BC8" w:rsidRPr="003E01D9">
        <w:rPr>
          <w:rFonts w:ascii="Times New Roman" w:eastAsia="Times New Roman" w:hAnsi="Times New Roman" w:cs="Times New Roman"/>
          <w:sz w:val="24"/>
          <w:szCs w:val="24"/>
        </w:rPr>
        <w:t xml:space="preserve">актуальны и </w:t>
      </w:r>
      <w:r w:rsidR="005A1300" w:rsidRPr="003E01D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32BC8" w:rsidRPr="003E01D9">
        <w:rPr>
          <w:rFonts w:ascii="Times New Roman" w:eastAsia="Times New Roman" w:hAnsi="Times New Roman" w:cs="Times New Roman"/>
          <w:sz w:val="24"/>
          <w:szCs w:val="24"/>
        </w:rPr>
        <w:t>21-м веке.</w:t>
      </w:r>
      <w:r w:rsidR="006F75AD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D5A" w:rsidRPr="003E01D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83846" w:rsidRPr="003E01D9">
        <w:rPr>
          <w:rFonts w:ascii="Times New Roman" w:eastAsia="Times New Roman" w:hAnsi="Times New Roman" w:cs="Times New Roman"/>
          <w:sz w:val="24"/>
          <w:szCs w:val="24"/>
        </w:rPr>
        <w:t xml:space="preserve"> настоящее время</w:t>
      </w:r>
      <w:r w:rsidR="00E56D5A" w:rsidRPr="003E01D9">
        <w:rPr>
          <w:rFonts w:ascii="Times New Roman" w:eastAsia="Times New Roman" w:hAnsi="Times New Roman" w:cs="Times New Roman"/>
          <w:sz w:val="24"/>
          <w:szCs w:val="24"/>
        </w:rPr>
        <w:t xml:space="preserve"> в сфере образования</w:t>
      </w:r>
      <w:r w:rsidR="00C81620" w:rsidRPr="003E01D9">
        <w:rPr>
          <w:rFonts w:ascii="Times New Roman" w:eastAsia="Times New Roman" w:hAnsi="Times New Roman" w:cs="Times New Roman"/>
          <w:sz w:val="24"/>
          <w:szCs w:val="24"/>
        </w:rPr>
        <w:t xml:space="preserve"> в связи </w:t>
      </w:r>
      <w:r w:rsidR="00C81620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изменением стратегии обучения, </w:t>
      </w:r>
      <w:r w:rsidR="00E56D5A" w:rsidRPr="003E01D9">
        <w:rPr>
          <w:rFonts w:ascii="Times New Roman" w:eastAsia="Times New Roman" w:hAnsi="Times New Roman" w:cs="Times New Roman"/>
          <w:sz w:val="24"/>
          <w:szCs w:val="24"/>
        </w:rPr>
        <w:t>важным является формирование у ученика</w:t>
      </w:r>
      <w:r w:rsidR="00183846" w:rsidRPr="003E01D9">
        <w:rPr>
          <w:rFonts w:ascii="Times New Roman" w:eastAsia="Times New Roman" w:hAnsi="Times New Roman" w:cs="Times New Roman"/>
          <w:sz w:val="24"/>
          <w:szCs w:val="24"/>
        </w:rPr>
        <w:t xml:space="preserve"> «как </w:t>
      </w:r>
      <w:r w:rsidR="00E56D5A" w:rsidRPr="003E01D9">
        <w:rPr>
          <w:rFonts w:ascii="Times New Roman" w:eastAsia="Times New Roman" w:hAnsi="Times New Roman" w:cs="Times New Roman"/>
          <w:sz w:val="24"/>
          <w:szCs w:val="24"/>
        </w:rPr>
        <w:t>актуальных</w:t>
      </w:r>
      <w:r w:rsidR="00183846" w:rsidRPr="003E01D9">
        <w:rPr>
          <w:rFonts w:ascii="Times New Roman" w:eastAsia="Times New Roman" w:hAnsi="Times New Roman" w:cs="Times New Roman"/>
          <w:sz w:val="24"/>
          <w:szCs w:val="24"/>
        </w:rPr>
        <w:t>, так и соответствующи</w:t>
      </w:r>
      <w:r w:rsidR="00E56D5A" w:rsidRPr="003E01D9">
        <w:rPr>
          <w:rFonts w:ascii="Times New Roman" w:eastAsia="Times New Roman" w:hAnsi="Times New Roman" w:cs="Times New Roman"/>
          <w:sz w:val="24"/>
          <w:szCs w:val="24"/>
        </w:rPr>
        <w:t>х практических навыков</w:t>
      </w:r>
      <w:r w:rsidR="00183846" w:rsidRPr="003E01D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82E">
        <w:rPr>
          <w:rFonts w:ascii="Times New Roman" w:eastAsia="Times New Roman" w:hAnsi="Times New Roman" w:cs="Times New Roman"/>
          <w:sz w:val="24"/>
          <w:szCs w:val="24"/>
        </w:rPr>
        <w:t>[1</w:t>
      </w:r>
      <w:r w:rsidR="005E2B2B" w:rsidRPr="003E01D9">
        <w:rPr>
          <w:rFonts w:ascii="Times New Roman" w:eastAsia="Times New Roman" w:hAnsi="Times New Roman" w:cs="Times New Roman"/>
          <w:sz w:val="24"/>
          <w:szCs w:val="24"/>
        </w:rPr>
        <w:t>]</w:t>
      </w:r>
      <w:r w:rsidR="006F75AD" w:rsidRPr="003E01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E57" w:rsidRPr="003E01D9">
        <w:rPr>
          <w:rFonts w:ascii="Times New Roman" w:eastAsia="Times New Roman" w:hAnsi="Times New Roman" w:cs="Times New Roman"/>
          <w:sz w:val="24"/>
          <w:szCs w:val="24"/>
        </w:rPr>
        <w:t xml:space="preserve">как: </w:t>
      </w:r>
      <w:r w:rsidR="00183846" w:rsidRPr="003E01D9">
        <w:rPr>
          <w:rFonts w:ascii="Times New Roman" w:eastAsia="Times New Roman" w:hAnsi="Times New Roman" w:cs="Times New Roman"/>
          <w:sz w:val="24"/>
          <w:szCs w:val="24"/>
        </w:rPr>
        <w:t>самостоят</w:t>
      </w:r>
      <w:r w:rsidR="00854069" w:rsidRPr="003E01D9">
        <w:rPr>
          <w:rFonts w:ascii="Times New Roman" w:eastAsia="Times New Roman" w:hAnsi="Times New Roman" w:cs="Times New Roman"/>
          <w:sz w:val="24"/>
          <w:szCs w:val="24"/>
        </w:rPr>
        <w:t>ельность</w:t>
      </w:r>
      <w:r w:rsidR="00B21F75" w:rsidRPr="003E01D9">
        <w:rPr>
          <w:rFonts w:ascii="Times New Roman" w:eastAsia="Times New Roman" w:hAnsi="Times New Roman" w:cs="Times New Roman"/>
          <w:sz w:val="24"/>
          <w:szCs w:val="24"/>
        </w:rPr>
        <w:t xml:space="preserve">, независимость, </w:t>
      </w:r>
      <w:r w:rsidR="009F756E" w:rsidRPr="003E01D9">
        <w:rPr>
          <w:rFonts w:ascii="Times New Roman" w:eastAsia="Times New Roman" w:hAnsi="Times New Roman" w:cs="Times New Roman"/>
          <w:sz w:val="24"/>
          <w:szCs w:val="24"/>
        </w:rPr>
        <w:t>предприимчивость, конкурент</w:t>
      </w:r>
      <w:r w:rsidR="005A1300" w:rsidRPr="003E01D9">
        <w:rPr>
          <w:rFonts w:ascii="Times New Roman" w:eastAsia="Times New Roman" w:hAnsi="Times New Roman" w:cs="Times New Roman"/>
          <w:sz w:val="24"/>
          <w:szCs w:val="24"/>
        </w:rPr>
        <w:t>оспособность</w:t>
      </w:r>
      <w:r w:rsidR="00854069" w:rsidRPr="003E01D9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BC8" w:rsidRPr="003E01D9">
        <w:rPr>
          <w:rFonts w:ascii="Times New Roman" w:eastAsia="Times New Roman" w:hAnsi="Times New Roman" w:cs="Times New Roman"/>
          <w:sz w:val="24"/>
          <w:szCs w:val="24"/>
        </w:rPr>
        <w:t xml:space="preserve"> умение критически</w:t>
      </w:r>
      <w:r w:rsidR="00854069" w:rsidRPr="003E01D9">
        <w:rPr>
          <w:rFonts w:ascii="Times New Roman" w:eastAsia="Times New Roman" w:hAnsi="Times New Roman" w:cs="Times New Roman"/>
          <w:sz w:val="24"/>
          <w:szCs w:val="24"/>
        </w:rPr>
        <w:t xml:space="preserve"> мыслить, оценивать </w:t>
      </w:r>
      <w:r w:rsidR="001F7583">
        <w:rPr>
          <w:rFonts w:ascii="Times New Roman" w:eastAsia="Times New Roman" w:hAnsi="Times New Roman" w:cs="Times New Roman"/>
          <w:sz w:val="24"/>
          <w:szCs w:val="24"/>
        </w:rPr>
        <w:t xml:space="preserve">себя и других, </w:t>
      </w:r>
      <w:r w:rsidR="00854069" w:rsidRPr="003E01D9">
        <w:rPr>
          <w:rFonts w:ascii="Times New Roman" w:eastAsia="Times New Roman" w:hAnsi="Times New Roman" w:cs="Times New Roman"/>
          <w:sz w:val="24"/>
          <w:szCs w:val="24"/>
        </w:rPr>
        <w:t>сопоставляя с</w:t>
      </w:r>
      <w:r w:rsidR="001F7583">
        <w:rPr>
          <w:rFonts w:ascii="Times New Roman" w:eastAsia="Times New Roman" w:hAnsi="Times New Roman" w:cs="Times New Roman"/>
          <w:sz w:val="24"/>
          <w:szCs w:val="24"/>
        </w:rPr>
        <w:t>о знаниями остальных учащихся,</w:t>
      </w:r>
      <w:r w:rsidR="003B5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193" w:rsidRPr="003E01D9">
        <w:rPr>
          <w:rFonts w:ascii="Times New Roman" w:eastAsia="Times New Roman" w:hAnsi="Times New Roman" w:cs="Times New Roman"/>
          <w:sz w:val="24"/>
          <w:szCs w:val="24"/>
        </w:rPr>
        <w:t xml:space="preserve">свободно </w:t>
      </w:r>
      <w:r w:rsidR="006660B7" w:rsidRPr="003E01D9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взаимодействовать в социуме. </w:t>
      </w:r>
    </w:p>
    <w:p w:rsidR="009F756E" w:rsidRPr="003E01D9" w:rsidRDefault="00D738AE" w:rsidP="00D738A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Сегодня условия социальной и экономической жизни требуют от  </w:t>
      </w:r>
      <w:r w:rsidR="00C81620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человека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«обучения на протяжении всей жизни». Обучения, которое могло бы  помочь школьникам развить актуальные навыки 21 века.</w:t>
      </w:r>
    </w:p>
    <w:p w:rsidR="003B582E" w:rsidRDefault="00D738AE" w:rsidP="00D738A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Время требуют  от всех умения ясно выражать чувства, просто и убедительно обосновывать  мысли и раздумья  по  поводу актуальнейших вопросов.</w:t>
      </w:r>
    </w:p>
    <w:p w:rsidR="00D738AE" w:rsidRPr="003E01D9" w:rsidRDefault="00D738AE" w:rsidP="003B582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Безусловно,  научиться излагать мысли так,</w:t>
      </w:r>
    </w:p>
    <w:p w:rsidR="00D738AE" w:rsidRPr="003E01D9" w:rsidRDefault="00B16051" w:rsidP="00D738AE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«…</w:t>
      </w:r>
      <w:r w:rsidR="00D738A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чтоб слова от слов зарделись</w:t>
      </w:r>
    </w:p>
    <w:p w:rsidR="00D738AE" w:rsidRPr="003E01D9" w:rsidRDefault="00D738AE" w:rsidP="00D738AE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Чтоб они, идя в полет,</w:t>
      </w:r>
    </w:p>
    <w:p w:rsidR="00D738AE" w:rsidRPr="003E01D9" w:rsidRDefault="00D738AE" w:rsidP="00D738AE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Вились, бились, чтобы пелись,</w:t>
      </w:r>
    </w:p>
    <w:p w:rsidR="00D738AE" w:rsidRPr="003E01D9" w:rsidRDefault="00D738AE" w:rsidP="00D738AE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Чтобы елись, словно мед»</w:t>
      </w:r>
      <w:r w:rsidR="00B1605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3169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[А.А.Прокофьев ]</w:t>
      </w:r>
    </w:p>
    <w:p w:rsidR="00D738AE" w:rsidRPr="003E01D9" w:rsidRDefault="00D738AE" w:rsidP="00D738A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можно только на уроках,  которые во  многом  зависят от учи</w:t>
      </w:r>
      <w:r w:rsidR="001F75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теля,  от  того, насколько  он 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восприимчив к знаниям, навыкам,  подходам и убеждениям,</w:t>
      </w:r>
      <w:r w:rsidR="001F75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исходящим от самих учеников</w:t>
      </w:r>
      <w:r w:rsidR="001F7583" w:rsidRPr="001F7583">
        <w:rPr>
          <w:sz w:val="24"/>
          <w:szCs w:val="24"/>
        </w:rPr>
        <w:t xml:space="preserve"> </w:t>
      </w:r>
      <w:r w:rsidR="001F7583" w:rsidRPr="003E01D9">
        <w:rPr>
          <w:sz w:val="24"/>
          <w:szCs w:val="24"/>
        </w:rPr>
        <w:t>[</w:t>
      </w:r>
      <w:r w:rsidR="001F7583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1F758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]</w:t>
      </w:r>
      <w:r w:rsidR="001F758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45A04" w:rsidRDefault="00245A04" w:rsidP="00245A0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57AF" w:rsidRPr="003E01D9">
        <w:rPr>
          <w:rFonts w:ascii="Times New Roman" w:eastAsia="Times New Roman" w:hAnsi="Times New Roman" w:cs="Times New Roman"/>
          <w:sz w:val="24"/>
          <w:szCs w:val="24"/>
        </w:rPr>
        <w:t xml:space="preserve">а  уроках </w:t>
      </w:r>
      <w:r w:rsidR="001F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7AF" w:rsidRPr="003E01D9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="001F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7AF" w:rsidRPr="003E01D9">
        <w:rPr>
          <w:rFonts w:ascii="Times New Roman" w:eastAsia="Times New Roman" w:hAnsi="Times New Roman" w:cs="Times New Roman"/>
          <w:sz w:val="24"/>
          <w:szCs w:val="24"/>
        </w:rPr>
        <w:t xml:space="preserve"> языка, </w:t>
      </w:r>
      <w:r w:rsidR="001F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7AF" w:rsidRPr="003E01D9">
        <w:rPr>
          <w:rFonts w:ascii="Times New Roman" w:eastAsia="Times New Roman" w:hAnsi="Times New Roman" w:cs="Times New Roman"/>
          <w:sz w:val="24"/>
          <w:szCs w:val="24"/>
        </w:rPr>
        <w:t xml:space="preserve">предмета, </w:t>
      </w:r>
      <w:r w:rsidR="001F7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7AF" w:rsidRPr="003E01D9">
        <w:rPr>
          <w:rFonts w:ascii="Times New Roman" w:eastAsia="Times New Roman" w:hAnsi="Times New Roman" w:cs="Times New Roman"/>
          <w:sz w:val="24"/>
          <w:szCs w:val="24"/>
        </w:rPr>
        <w:t>относящегося к языковым дисциплинам, где  существуют 4 критерия оценивания:</w:t>
      </w:r>
      <w:r w:rsidR="00A73633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82E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r w:rsidR="00AF590D" w:rsidRPr="003E01D9">
        <w:rPr>
          <w:rFonts w:ascii="Times New Roman" w:eastAsia="Times New Roman" w:hAnsi="Times New Roman" w:cs="Times New Roman"/>
          <w:sz w:val="24"/>
          <w:szCs w:val="24"/>
        </w:rPr>
        <w:t xml:space="preserve">, чтение, письмо и говорение, </w:t>
      </w:r>
      <w:r w:rsidR="008B6008" w:rsidRPr="003E01D9">
        <w:rPr>
          <w:rFonts w:ascii="Times New Roman" w:eastAsia="Times New Roman" w:hAnsi="Times New Roman" w:cs="Times New Roman"/>
          <w:sz w:val="24"/>
          <w:szCs w:val="24"/>
        </w:rPr>
        <w:t xml:space="preserve">зачастую </w:t>
      </w:r>
      <w:r w:rsidR="00AF590D" w:rsidRPr="003E01D9">
        <w:rPr>
          <w:rFonts w:ascii="Times New Roman" w:eastAsia="Times New Roman" w:hAnsi="Times New Roman" w:cs="Times New Roman"/>
          <w:sz w:val="24"/>
          <w:szCs w:val="24"/>
        </w:rPr>
        <w:t xml:space="preserve">возникает </w:t>
      </w:r>
      <w:r w:rsidR="002E1D08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90D" w:rsidRPr="003E01D9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 w:rsidR="005414EF" w:rsidRPr="003E01D9">
        <w:rPr>
          <w:rFonts w:ascii="Times New Roman" w:eastAsia="Times New Roman" w:hAnsi="Times New Roman" w:cs="Times New Roman"/>
          <w:sz w:val="24"/>
          <w:szCs w:val="24"/>
        </w:rPr>
        <w:t xml:space="preserve"> с навыком «письмо»;</w:t>
      </w:r>
      <w:r w:rsidR="002E1D08" w:rsidRPr="003E01D9">
        <w:rPr>
          <w:rFonts w:ascii="Times New Roman" w:eastAsia="Times New Roman" w:hAnsi="Times New Roman" w:cs="Times New Roman"/>
          <w:sz w:val="24"/>
          <w:szCs w:val="24"/>
        </w:rPr>
        <w:t xml:space="preserve"> навыком, требующим</w:t>
      </w:r>
      <w:r w:rsidR="006F75AD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умения </w:t>
      </w:r>
      <w:r w:rsidR="00A357AF" w:rsidRPr="003E01D9">
        <w:rPr>
          <w:rFonts w:ascii="Times New Roman" w:eastAsia="Times New Roman" w:hAnsi="Times New Roman" w:cs="Times New Roman"/>
          <w:sz w:val="24"/>
          <w:szCs w:val="24"/>
        </w:rPr>
        <w:t xml:space="preserve">создавать различные </w:t>
      </w:r>
      <w:r w:rsidR="000B73F7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письменные тексты. Ф</w:t>
      </w:r>
      <w:r w:rsidRPr="00245A04">
        <w:rPr>
          <w:rFonts w:ascii="Times New Roman" w:eastAsia="Times New Roman" w:hAnsi="Times New Roman" w:cs="Times New Roman"/>
          <w:sz w:val="24"/>
          <w:szCs w:val="24"/>
        </w:rPr>
        <w:t xml:space="preserve">ормирование  письма требует комплексного подхода, ориентированного на развитие  разных сторон этого навыка </w:t>
      </w:r>
    </w:p>
    <w:p w:rsidR="00E81FF2" w:rsidRDefault="00C81620" w:rsidP="00D738A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Анализ и исследования, п</w:t>
      </w:r>
      <w:r w:rsidR="008B6008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ереложение</w:t>
      </w:r>
      <w:r w:rsidR="00CE4B3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полученных результатов на «ступени» уровней достижения </w:t>
      </w:r>
      <w:r w:rsidR="00CE4B3B" w:rsidRPr="003E01D9">
        <w:rPr>
          <w:rFonts w:ascii="Times New Roman" w:hAnsi="Times New Roman" w:cs="Times New Roman"/>
          <w:sz w:val="24"/>
          <w:szCs w:val="24"/>
        </w:rPr>
        <w:t>навыка</w:t>
      </w:r>
      <w:r w:rsidR="00CE4B3B" w:rsidRPr="003E01D9">
        <w:rPr>
          <w:sz w:val="24"/>
          <w:szCs w:val="24"/>
        </w:rPr>
        <w:t xml:space="preserve"> «</w:t>
      </w:r>
      <w:r w:rsidR="00CE4B3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письмо», как и  любого вида  сознательной  деятельности  человека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показываю</w:t>
      </w:r>
      <w:r w:rsidR="008B6008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 w:rsidR="00CE4B3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: наи</w:t>
      </w:r>
      <w:r w:rsidR="000B73F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большие затруднения учащиеся </w:t>
      </w:r>
      <w:r w:rsidR="00CE4B3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испытывают на 3-м –исполнительском уровне, предусматривающем выражение и развертывание мысли</w:t>
      </w:r>
      <w:r w:rsidR="00E81FF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434CD9" w:rsidRPr="003E01D9" w:rsidRDefault="00434CD9" w:rsidP="00D738A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Таблица1. Ступени уровней достижения навыка письма</w:t>
      </w:r>
    </w:p>
    <w:p w:rsidR="00500D48" w:rsidRPr="003E01D9" w:rsidRDefault="005E180F" w:rsidP="0051092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AFCD8" wp14:editId="03A2E3C8">
            <wp:extent cx="5953125" cy="279082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92D78" w:rsidRDefault="00492D78" w:rsidP="00492D7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этом этапе важно  развить у учащихся два навыка: решение проблемы и умение задавать вопросы («О</w:t>
      </w:r>
      <w:r w:rsidR="00245A0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чё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 это задание?», «Что от меня требуется?»). Учащиеся, находясь впозиции «вопрошающего», будут заинтересованы в ответах, будут </w:t>
      </w:r>
      <w:r w:rsidR="000E41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задавать вопросы не механически, а размышляя.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Надо учеников научить думать до того, как они начнут писать! </w:t>
      </w:r>
      <w:r w:rsidR="000E41E8" w:rsidRPr="000E41E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E41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ереход на следующий уровень станет возможным, если ученик, способный  к </w:t>
      </w:r>
      <w:r w:rsidR="000E41E8" w:rsidRPr="00B60707">
        <w:rPr>
          <w:rFonts w:ascii="Times New Roman" w:hAnsi="Times New Roman" w:cs="Times New Roman"/>
          <w:sz w:val="24"/>
          <w:szCs w:val="24"/>
        </w:rPr>
        <w:t>количес</w:t>
      </w:r>
      <w:r w:rsidR="000E41E8">
        <w:rPr>
          <w:rFonts w:ascii="Times New Roman" w:hAnsi="Times New Roman" w:cs="Times New Roman"/>
          <w:sz w:val="24"/>
          <w:szCs w:val="24"/>
        </w:rPr>
        <w:t xml:space="preserve">твенному </w:t>
      </w:r>
      <w:r w:rsidR="003A109E">
        <w:rPr>
          <w:rFonts w:ascii="Times New Roman" w:hAnsi="Times New Roman" w:cs="Times New Roman"/>
          <w:sz w:val="24"/>
          <w:szCs w:val="24"/>
        </w:rPr>
        <w:t xml:space="preserve">и логическому мышлению, сможет создавать </w:t>
      </w:r>
      <w:r w:rsidR="000E41E8">
        <w:rPr>
          <w:rFonts w:ascii="Times New Roman" w:hAnsi="Times New Roman" w:cs="Times New Roman"/>
          <w:sz w:val="24"/>
          <w:szCs w:val="24"/>
        </w:rPr>
        <w:t>письменные работы</w:t>
      </w:r>
      <w:r w:rsidR="000E41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E41E8">
        <w:rPr>
          <w:rFonts w:ascii="Times New Roman" w:hAnsi="Times New Roman" w:cs="Times New Roman"/>
          <w:sz w:val="24"/>
          <w:szCs w:val="24"/>
        </w:rPr>
        <w:t xml:space="preserve">- </w:t>
      </w:r>
      <w:r w:rsidR="000E41E8" w:rsidRPr="000E41E8">
        <w:rPr>
          <w:rFonts w:ascii="Times New Roman" w:eastAsia="Times New Roman" w:hAnsi="Times New Roman" w:cs="Times New Roman"/>
          <w:sz w:val="24"/>
          <w:szCs w:val="24"/>
        </w:rPr>
        <w:t>аргументированное эссе и аналитическое письмо.</w:t>
      </w:r>
      <w:r w:rsidR="000E41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4ABC" w:rsidRPr="003E01D9" w:rsidRDefault="000E41E8" w:rsidP="000E41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D04A4C" w:rsidRPr="003E01D9">
        <w:rPr>
          <w:rFonts w:ascii="Times New Roman" w:eastAsia="Times New Roman" w:hAnsi="Times New Roman" w:cs="Times New Roman"/>
          <w:sz w:val="24"/>
          <w:szCs w:val="24"/>
        </w:rPr>
        <w:t>Аргументированное эссе – один из видов исследовательской работы, позволяющий рассмотреть определенную проблему с разных точек зрения.</w:t>
      </w:r>
    </w:p>
    <w:p w:rsidR="0020073E" w:rsidRDefault="00434CD9" w:rsidP="002007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16443" w:rsidRPr="00916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443">
        <w:rPr>
          <w:rFonts w:ascii="Times New Roman" w:eastAsia="Times New Roman" w:hAnsi="Times New Roman" w:cs="Times New Roman"/>
          <w:sz w:val="24"/>
          <w:szCs w:val="24"/>
        </w:rPr>
        <w:t>аналитическом письме</w:t>
      </w:r>
      <w:r w:rsidR="0044547C" w:rsidRPr="003E0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4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4547C" w:rsidRPr="003E01D9">
        <w:rPr>
          <w:rFonts w:ascii="Times New Roman" w:eastAsia="Times New Roman" w:hAnsi="Times New Roman" w:cs="Times New Roman"/>
          <w:sz w:val="24"/>
          <w:szCs w:val="24"/>
        </w:rPr>
        <w:t xml:space="preserve">первой </w:t>
      </w:r>
      <w:r w:rsidR="00197A9B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="0044547C" w:rsidRPr="003E01D9">
        <w:rPr>
          <w:rFonts w:ascii="Times New Roman" w:eastAsia="Times New Roman" w:hAnsi="Times New Roman" w:cs="Times New Roman"/>
          <w:sz w:val="24"/>
          <w:szCs w:val="24"/>
        </w:rPr>
        <w:t>необходимо  проанализировать проблему; во второй – привести аргументы.</w:t>
      </w:r>
      <w:r w:rsidR="002F1664" w:rsidRPr="002F16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E70CB" w:rsidRDefault="0020073E" w:rsidP="00200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3E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учителю </w:t>
      </w:r>
      <w:r w:rsidRPr="0020073E">
        <w:rPr>
          <w:rFonts w:ascii="Times New Roman" w:hAnsi="Times New Roman" w:cs="Times New Roman"/>
          <w:sz w:val="24"/>
          <w:szCs w:val="24"/>
        </w:rPr>
        <w:t xml:space="preserve">вызвать интерес к навыку письмо? </w:t>
      </w:r>
    </w:p>
    <w:p w:rsidR="0020073E" w:rsidRDefault="0020073E" w:rsidP="0020073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0CB" w:rsidRPr="003E01D9">
        <w:rPr>
          <w:rFonts w:ascii="Times New Roman" w:eastAsia="Times New Roman" w:hAnsi="Times New Roman" w:cs="Times New Roman"/>
          <w:sz w:val="24"/>
          <w:szCs w:val="24"/>
        </w:rPr>
        <w:t xml:space="preserve">Известно, </w:t>
      </w:r>
      <w:r w:rsidR="003A109E">
        <w:rPr>
          <w:rFonts w:ascii="Times New Roman" w:eastAsia="Times New Roman" w:hAnsi="Times New Roman" w:cs="Times New Roman"/>
          <w:sz w:val="24"/>
          <w:szCs w:val="24"/>
        </w:rPr>
        <w:t xml:space="preserve">что по мнению Л.С. Выготского, </w:t>
      </w:r>
      <w:r w:rsidR="00BE70CB" w:rsidRPr="003E01D9">
        <w:rPr>
          <w:rFonts w:ascii="Times New Roman" w:eastAsia="Times New Roman" w:hAnsi="Times New Roman" w:cs="Times New Roman"/>
          <w:sz w:val="24"/>
          <w:szCs w:val="24"/>
        </w:rPr>
        <w:t>учащийся развивает мышление и речь в результате социального взаимодействия (ЗБР) с более знающими людьми в деятельности</w:t>
      </w:r>
      <w:r w:rsidR="00BE70CB">
        <w:rPr>
          <w:rFonts w:ascii="Times New Roman" w:eastAsia="Times New Roman" w:hAnsi="Times New Roman" w:cs="Times New Roman"/>
          <w:sz w:val="24"/>
          <w:szCs w:val="24"/>
        </w:rPr>
        <w:t>, имеющей конкретные цели</w:t>
      </w:r>
      <w:r w:rsidR="00BE70CB" w:rsidRPr="003E01D9">
        <w:rPr>
          <w:sz w:val="24"/>
          <w:szCs w:val="24"/>
        </w:rPr>
        <w:t xml:space="preserve"> [</w:t>
      </w:r>
      <w:r w:rsidR="00BE70CB">
        <w:rPr>
          <w:sz w:val="24"/>
          <w:szCs w:val="24"/>
        </w:rPr>
        <w:t>2</w:t>
      </w:r>
      <w:r w:rsidR="00BE70CB" w:rsidRPr="003E01D9">
        <w:rPr>
          <w:rFonts w:ascii="Times New Roman" w:eastAsia="Times New Roman" w:hAnsi="Times New Roman" w:cs="Times New Roman"/>
          <w:sz w:val="24"/>
          <w:szCs w:val="24"/>
        </w:rPr>
        <w:t xml:space="preserve">]. Поэтому очень важно сформировать </w:t>
      </w:r>
      <w:r w:rsidR="00BE70CB">
        <w:rPr>
          <w:rFonts w:ascii="Times New Roman" w:eastAsia="Times New Roman" w:hAnsi="Times New Roman" w:cs="Times New Roman"/>
          <w:sz w:val="24"/>
          <w:szCs w:val="24"/>
        </w:rPr>
        <w:t>навыки письма у всех школьников</w:t>
      </w:r>
    </w:p>
    <w:p w:rsidR="002F1664" w:rsidRPr="003E01D9" w:rsidRDefault="004E5D08" w:rsidP="0020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E70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Развивать н</w:t>
      </w:r>
      <w:r w:rsidR="00197A9B">
        <w:rPr>
          <w:rFonts w:ascii="Times New Roman" w:hAnsi="Times New Roman" w:cs="Times New Roman"/>
          <w:noProof/>
          <w:sz w:val="24"/>
          <w:szCs w:val="24"/>
          <w:lang w:eastAsia="ru-RU"/>
        </w:rPr>
        <w:t>авы</w:t>
      </w:r>
      <w:r w:rsidR="0020073E">
        <w:rPr>
          <w:rFonts w:ascii="Times New Roman" w:hAnsi="Times New Roman" w:cs="Times New Roman"/>
          <w:noProof/>
          <w:sz w:val="24"/>
          <w:szCs w:val="24"/>
          <w:lang w:eastAsia="ru-RU"/>
        </w:rPr>
        <w:t>ки аналитического письма помогут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такие приемы, как </w:t>
      </w:r>
      <w:r w:rsidR="002F1664" w:rsidRPr="003E01D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«Сфокусированное письмо»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учащимся  предлагается  сфокусировать  внимание на одном  слове  и  в течение двух-трех  минут  написать свое видение или создать постер.</w:t>
      </w:r>
    </w:p>
    <w:p w:rsidR="002121C2" w:rsidRPr="002F1664" w:rsidRDefault="002F1664" w:rsidP="002F1664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3E01D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«Минутная бумага»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в течение одной минуты учащиеся пишут, какие три наиболее важные  причины, вещи, проблемы они рассмотрели, узнали, изучили. Здесь подмостками являются предложенные картины на доске/видеосюжет. Учащиеся через коллективное  обсуждение и общение выдвигают  различные идеи путем аргу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ментированного предположения и 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предугадывания. Затем преобразовывают устную речь в письменную, создавая  почву для </w:t>
      </w:r>
      <w:r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аналитического  письма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121C2" w:rsidRPr="003E01D9" w:rsidRDefault="00BE70CB" w:rsidP="00CE4B3B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121C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Поначалу учителю необходимо предоставить языковые и познавательные средства, необходимые для самостоятельного</w:t>
      </w:r>
      <w:r w:rsidR="001F75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успешного выполнения задания</w:t>
      </w:r>
      <w:r w:rsidR="005E2B2B" w:rsidRPr="003E01D9">
        <w:rPr>
          <w:sz w:val="24"/>
          <w:szCs w:val="24"/>
        </w:rPr>
        <w:t xml:space="preserve"> [</w:t>
      </w:r>
      <w:r w:rsidR="000B0C97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5E2B2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]</w:t>
      </w:r>
      <w:r w:rsidR="00F60BD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 Это могут быть опорные/ключевые слова по заданной теме, памятки и инструкции по правильному выполнению задания, с помощью которых «учитель подводит ученика к способности действовать компетентно, уверенно и самостоятельно».</w:t>
      </w:r>
      <w:r w:rsidR="0075269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Иначе «при отсутствии инструкций ученики тратили бы учебное время непр</w:t>
      </w:r>
      <w:r w:rsidR="00980D8A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75269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дукти</w:t>
      </w:r>
      <w:r w:rsidR="001F7583">
        <w:rPr>
          <w:rFonts w:ascii="Times New Roman" w:hAnsi="Times New Roman" w:cs="Times New Roman"/>
          <w:noProof/>
          <w:sz w:val="24"/>
          <w:szCs w:val="24"/>
          <w:lang w:eastAsia="ru-RU"/>
        </w:rPr>
        <w:t>вно», создавая, по Флейвеллу,  дефицит продуктивности</w:t>
      </w:r>
      <w:r w:rsidR="003C306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60BDB" w:rsidRPr="003E01D9" w:rsidRDefault="00F60BDB" w:rsidP="002121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Следующим шагом к  оказанию помощи по поддержанию письменной речи являются «подмостки»</w:t>
      </w:r>
      <w:r w:rsidR="003C306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/</w:t>
      </w:r>
      <w:r w:rsidR="0075269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«возведение лесов»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это метафора, используемая </w:t>
      </w:r>
      <w:r w:rsidR="0075269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для описания интерактивной поддержки, предоставляемой учителями, для того, чтобы провести,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5269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«подталкивая» ученика по ЗБР и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позволить ему выполнять задания</w:t>
      </w:r>
      <w:r w:rsidR="0075269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, котор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752697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е он не смог бы выполнить самостоятельно»</w:t>
      </w:r>
      <w:r w:rsidR="005E2B2B" w:rsidRPr="003E01D9">
        <w:rPr>
          <w:sz w:val="24"/>
          <w:szCs w:val="24"/>
        </w:rPr>
        <w:t xml:space="preserve"> [</w:t>
      </w:r>
      <w:r w:rsidR="000B0C97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5E2B2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]</w:t>
      </w:r>
      <w:r w:rsidR="00CE4B3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15D54" w:rsidRPr="003E01D9" w:rsidRDefault="001F7583" w:rsidP="002121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Мерсер и Фишер </w:t>
      </w:r>
      <w:r w:rsidR="00B15D5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рассматривают свойство ЗБР по передаче ответственности за выполнение задания ученику как главную цел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ь скаффолдинга в преподавании</w:t>
      </w:r>
      <w:r w:rsidR="00831694" w:rsidRPr="003E01D9">
        <w:rPr>
          <w:sz w:val="24"/>
          <w:szCs w:val="24"/>
        </w:rPr>
        <w:t xml:space="preserve"> [</w:t>
      </w:r>
      <w:r w:rsidR="000B0C97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83169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]</w:t>
      </w:r>
      <w:r w:rsidR="00B15D5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 Скаффолдинг является «обучением с помощью партнера и с помощью материалов, которое помогает учащимся оставаться в их «Зоне ближайшего развития»</w:t>
      </w:r>
      <w:r w:rsidR="003E01D9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[4]</w:t>
      </w:r>
      <w:r w:rsidR="00B15D5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В качестве </w:t>
      </w:r>
      <w:r w:rsidR="00570ABA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заданий, </w:t>
      </w:r>
      <w:r w:rsidR="00B15D5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материало</w:t>
      </w:r>
      <w:r w:rsidR="000A20F8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в-помощников можно использовать: </w:t>
      </w:r>
    </w:p>
    <w:p w:rsidR="00B15D54" w:rsidRPr="003E01D9" w:rsidRDefault="00B15D54" w:rsidP="002121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0A20F8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проверку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памятке (шаблону);</w:t>
      </w:r>
    </w:p>
    <w:p w:rsidR="000A20F8" w:rsidRPr="003E01D9" w:rsidRDefault="00B15D54" w:rsidP="002121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0A20F8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работу с «ковром»;</w:t>
      </w:r>
    </w:p>
    <w:p w:rsidR="000A20F8" w:rsidRPr="003E01D9" w:rsidRDefault="000A20F8" w:rsidP="002121C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- средства ИКТ;</w:t>
      </w:r>
    </w:p>
    <w:p w:rsidR="000A20F8" w:rsidRPr="003E01D9" w:rsidRDefault="000A20F8" w:rsidP="000A20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- комментариии;</w:t>
      </w:r>
    </w:p>
    <w:p w:rsidR="00F60BDB" w:rsidRPr="003E01D9" w:rsidRDefault="000A20F8" w:rsidP="000A20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- рецензии;</w:t>
      </w:r>
    </w:p>
    <w:p w:rsidR="000A20F8" w:rsidRPr="003E01D9" w:rsidRDefault="000A20F8" w:rsidP="000A20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- критерии успеха.</w:t>
      </w:r>
    </w:p>
    <w:p w:rsidR="00D04A4C" w:rsidRPr="003E01D9" w:rsidRDefault="000A20F8" w:rsidP="000A20F8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метод «Скаффолдинга» осуществляется через взаимооценивание в парах, группах, так как «преподавание в форме диалога позволяет использовать потенциал диалога для стимулирования и развития учащихся»</w:t>
      </w:r>
      <w:r w:rsidR="003E01D9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[4] 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-полагает Александер.</w:t>
      </w:r>
      <w:r w:rsidR="00570ABA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И, 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когда учащиеся работают в парах или группах, они имеют различные возможности для разработки </w:t>
      </w:r>
      <w:r w:rsidR="00570ABA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обоснованных аргументов и описания наблюдаемых событий</w:t>
      </w:r>
      <w:r w:rsidR="00CE4B3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570ABA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Именно такие формы и способы работы позволяют развивать  устную и письменную речь,  «речь</w:t>
      </w:r>
      <w:r w:rsidR="00A7363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70ABA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A7363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70ABA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как основной инструмент коллективного осмысления опыта», и в то же время </w:t>
      </w:r>
      <w:r w:rsidR="000857D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570ABA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практикуют новые способы использования речи в качестве инструмента построения знаний»</w:t>
      </w:r>
      <w:r w:rsidR="00831694" w:rsidRPr="003E01D9">
        <w:rPr>
          <w:sz w:val="24"/>
          <w:szCs w:val="24"/>
        </w:rPr>
        <w:t xml:space="preserve"> [</w:t>
      </w:r>
      <w:r w:rsidR="000B0C97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83169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]</w:t>
      </w:r>
      <w:r w:rsidR="000857D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D15D62" w:rsidRPr="003E01D9" w:rsidRDefault="00D738AE" w:rsidP="00D738A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Наиболе эффективным способом </w:t>
      </w:r>
      <w:r w:rsidRPr="003E01D9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навыка «письмо» у  учащихся является </w:t>
      </w:r>
      <w:r w:rsidR="0021499E" w:rsidRPr="003E01D9">
        <w:rPr>
          <w:rFonts w:ascii="Times New Roman" w:eastAsia="Times New Roman" w:hAnsi="Times New Roman" w:cs="Times New Roman"/>
          <w:sz w:val="24"/>
          <w:szCs w:val="24"/>
        </w:rPr>
        <w:t>выстраивание подмостков.</w:t>
      </w:r>
      <w:r w:rsidR="00CE4B3B" w:rsidRPr="003E01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1499E" w:rsidRPr="003E01D9" w:rsidRDefault="001A29B7" w:rsidP="001A29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      </w:t>
      </w:r>
      <w:r w:rsidR="00BF6CED" w:rsidRPr="003E01D9">
        <w:rPr>
          <w:rFonts w:ascii="Times New Roman" w:eastAsia="Times New Roman" w:hAnsi="Times New Roman" w:cs="Times New Roman"/>
          <w:sz w:val="24"/>
          <w:szCs w:val="24"/>
        </w:rPr>
        <w:t>Для этого н</w:t>
      </w:r>
      <w:r w:rsidR="00CE7481" w:rsidRPr="003E01D9">
        <w:rPr>
          <w:rFonts w:ascii="Times New Roman" w:eastAsia="Times New Roman" w:hAnsi="Times New Roman" w:cs="Times New Roman"/>
          <w:sz w:val="24"/>
          <w:szCs w:val="24"/>
        </w:rPr>
        <w:t xml:space="preserve">а начальном этапе на уроках 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качестве </w:t>
      </w:r>
      <w:r w:rsidR="008041B2"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«под</w:t>
      </w:r>
      <w:r w:rsidR="00CE7481"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мостков"</w:t>
      </w:r>
      <w:r w:rsidR="00CE748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1499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необходимо выстраивать</w:t>
      </w:r>
      <w:r w:rsidR="00CE748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работу сначала </w:t>
      </w:r>
      <w:r w:rsidR="00CE7481"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парах</w:t>
      </w:r>
      <w:r w:rsidR="00CE748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затем и </w:t>
      </w:r>
      <w:r w:rsidR="00CE7481"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группах</w:t>
      </w:r>
      <w:r w:rsidR="00CE748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предоставляя возможность для сотрудничества </w:t>
      </w:r>
      <w:r w:rsidR="0021499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с «более способными учениками»</w:t>
      </w:r>
      <w:r w:rsidR="00CE748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, которые выступали</w:t>
      </w:r>
      <w:r w:rsidR="0021499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бы 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роли «</w:t>
      </w:r>
      <w:r w:rsidR="00CE748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рефлексивных  агентов».</w:t>
      </w:r>
    </w:p>
    <w:p w:rsidR="00AA2C9A" w:rsidRPr="00AA2C9A" w:rsidRDefault="004004DD" w:rsidP="00AA2C9A">
      <w:pPr>
        <w:pStyle w:val="a8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3E01D9">
        <w:rPr>
          <w:noProof/>
        </w:rPr>
        <w:t>Так</w:t>
      </w:r>
      <w:r w:rsidR="00104AF1" w:rsidRPr="003E01D9">
        <w:rPr>
          <w:noProof/>
        </w:rPr>
        <w:t>,</w:t>
      </w:r>
      <w:r w:rsidRPr="003E01D9">
        <w:rPr>
          <w:noProof/>
        </w:rPr>
        <w:t xml:space="preserve"> на уроке </w:t>
      </w:r>
      <w:r w:rsidR="0021499E" w:rsidRPr="003E01D9">
        <w:rPr>
          <w:noProof/>
        </w:rPr>
        <w:t xml:space="preserve"> </w:t>
      </w:r>
      <w:r w:rsidRPr="003E01D9">
        <w:rPr>
          <w:noProof/>
        </w:rPr>
        <w:t>в</w:t>
      </w:r>
      <w:r w:rsidR="00BF6CED" w:rsidRPr="003E01D9">
        <w:rPr>
          <w:noProof/>
        </w:rPr>
        <w:t xml:space="preserve"> целях активизации </w:t>
      </w:r>
      <w:r w:rsidR="0021499E" w:rsidRPr="003E01D9">
        <w:rPr>
          <w:noProof/>
        </w:rPr>
        <w:t xml:space="preserve"> </w:t>
      </w:r>
      <w:r w:rsidR="00BF6CED" w:rsidRPr="003E01D9">
        <w:rPr>
          <w:noProof/>
        </w:rPr>
        <w:t>коммуникативных умений и навыков</w:t>
      </w:r>
      <w:r w:rsidR="00F257C6" w:rsidRPr="003E01D9">
        <w:rPr>
          <w:noProof/>
        </w:rPr>
        <w:t xml:space="preserve"> учащихся</w:t>
      </w:r>
      <w:r w:rsidR="008041B2" w:rsidRPr="003E01D9">
        <w:rPr>
          <w:noProof/>
        </w:rPr>
        <w:t xml:space="preserve"> </w:t>
      </w:r>
      <w:r w:rsidR="0021499E" w:rsidRPr="003E01D9">
        <w:rPr>
          <w:noProof/>
        </w:rPr>
        <w:t xml:space="preserve">можно </w:t>
      </w:r>
      <w:r w:rsidR="00F257C6" w:rsidRPr="003E01D9">
        <w:rPr>
          <w:noProof/>
        </w:rPr>
        <w:t xml:space="preserve"> </w:t>
      </w:r>
      <w:r w:rsidR="0021499E" w:rsidRPr="003E01D9">
        <w:rPr>
          <w:noProof/>
        </w:rPr>
        <w:t xml:space="preserve"> подготовить</w:t>
      </w:r>
      <w:r w:rsidRPr="003E01D9">
        <w:rPr>
          <w:noProof/>
        </w:rPr>
        <w:t xml:space="preserve"> задание</w:t>
      </w:r>
      <w:r w:rsidR="00F257C6" w:rsidRPr="003E01D9">
        <w:rPr>
          <w:noProof/>
        </w:rPr>
        <w:t xml:space="preserve"> по созданию </w:t>
      </w:r>
      <w:r w:rsidRPr="003E01D9">
        <w:rPr>
          <w:noProof/>
        </w:rPr>
        <w:t xml:space="preserve">цельного </w:t>
      </w:r>
      <w:r w:rsidR="00F257C6" w:rsidRPr="003E01D9">
        <w:rPr>
          <w:noProof/>
        </w:rPr>
        <w:t>текста</w:t>
      </w:r>
      <w:r w:rsidR="00171575" w:rsidRPr="003E01D9">
        <w:rPr>
          <w:noProof/>
        </w:rPr>
        <w:t xml:space="preserve"> или одного абзаца</w:t>
      </w:r>
      <w:r w:rsidR="00F257C6" w:rsidRPr="003E01D9">
        <w:rPr>
          <w:noProof/>
        </w:rPr>
        <w:t xml:space="preserve">, используя стратегию </w:t>
      </w:r>
      <w:r w:rsidR="00F257C6" w:rsidRPr="003E01D9">
        <w:rPr>
          <w:b/>
          <w:i/>
          <w:noProof/>
        </w:rPr>
        <w:t>«</w:t>
      </w:r>
      <w:r w:rsidR="008041B2" w:rsidRPr="003E01D9">
        <w:rPr>
          <w:b/>
          <w:i/>
          <w:noProof/>
        </w:rPr>
        <w:t>В</w:t>
      </w:r>
      <w:r w:rsidR="00AA2C9A">
        <w:rPr>
          <w:b/>
          <w:i/>
          <w:noProof/>
        </w:rPr>
        <w:t xml:space="preserve">ходной билет», </w:t>
      </w:r>
      <w:r w:rsidR="00AA2C9A" w:rsidRPr="00AA2C9A">
        <w:rPr>
          <w:rFonts w:eastAsiaTheme="minorEastAsia"/>
          <w:bCs/>
          <w:color w:val="000000" w:themeColor="text1"/>
          <w:kern w:val="24"/>
        </w:rPr>
        <w:t>целью которого является:  определить  роль каждого участника в работе группы по созданию текста</w:t>
      </w:r>
      <w:r w:rsidR="00AA2C9A" w:rsidRPr="00AA2C9A">
        <w:rPr>
          <w:rFonts w:eastAsiaTheme="minorEastAsia"/>
          <w:b/>
          <w:bCs/>
          <w:color w:val="000000" w:themeColor="text1"/>
          <w:kern w:val="24"/>
        </w:rPr>
        <w:t xml:space="preserve">. </w:t>
      </w:r>
      <w:r w:rsidR="00AA2C9A" w:rsidRPr="00AA2C9A">
        <w:rPr>
          <w:rFonts w:eastAsiaTheme="minorEastAsia"/>
          <w:bCs/>
          <w:color w:val="000000" w:themeColor="text1"/>
          <w:kern w:val="24"/>
        </w:rPr>
        <w:t>Необходимо следовать следующим правилам:</w:t>
      </w:r>
    </w:p>
    <w:p w:rsidR="00AA2C9A" w:rsidRPr="00AA2C9A" w:rsidRDefault="00AA2C9A" w:rsidP="00AA2C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 группе  работают по 4 ученика.</w:t>
      </w:r>
    </w:p>
    <w:p w:rsidR="00AA2C9A" w:rsidRPr="00AA2C9A" w:rsidRDefault="003A109E" w:rsidP="00AA2C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Каждый ученик получает </w:t>
      </w:r>
      <w:r w:rsidR="00AA2C9A"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по 3 билета. </w:t>
      </w:r>
    </w:p>
    <w:p w:rsidR="00AA2C9A" w:rsidRPr="00AA2C9A" w:rsidRDefault="00AA2C9A" w:rsidP="00AA2C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Эти билеты являются входными.</w:t>
      </w:r>
    </w:p>
    <w:p w:rsidR="00AA2C9A" w:rsidRPr="00AA2C9A" w:rsidRDefault="00AA2C9A" w:rsidP="00AA2C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Каждый участник высказывает собственное мнен</w:t>
      </w:r>
      <w:r w:rsidR="003A109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ие по теме, используя не менее </w:t>
      </w:r>
      <w:r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трех </w:t>
      </w:r>
      <w:r w:rsidRPr="00AA2C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сложноподчиненных предложений. </w:t>
      </w:r>
    </w:p>
    <w:p w:rsidR="00AA2C9A" w:rsidRPr="00AA2C9A" w:rsidRDefault="00AA2C9A" w:rsidP="00AA2C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За каждый ответ используется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один билет.</w:t>
      </w:r>
    </w:p>
    <w:p w:rsidR="00AA2C9A" w:rsidRPr="00AA2C9A" w:rsidRDefault="00AA2C9A" w:rsidP="00AA2C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 </w:t>
      </w:r>
      <w:r w:rsidRPr="00AA2C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ученика - секретаря </w:t>
      </w:r>
      <w:r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записывают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 редактируют </w:t>
      </w:r>
      <w:r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предложения.</w:t>
      </w:r>
    </w:p>
    <w:p w:rsidR="00AA2C9A" w:rsidRPr="00AA2C9A" w:rsidRDefault="00AA2C9A" w:rsidP="00AA2C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Работу можно повторить по 2 кругу до </w:t>
      </w:r>
      <w:r w:rsidRPr="00AA2C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создания</w:t>
      </w:r>
      <w:r w:rsidRPr="00AA2C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цельного </w:t>
      </w:r>
      <w:r w:rsidRPr="00AA2C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текста.</w:t>
      </w:r>
    </w:p>
    <w:p w:rsidR="00104AF1" w:rsidRPr="003E01D9" w:rsidRDefault="00F257C6" w:rsidP="00AA2C9A">
      <w:pPr>
        <w:pStyle w:val="a8"/>
        <w:spacing w:before="0" w:beforeAutospacing="0" w:after="0" w:afterAutospacing="0"/>
        <w:jc w:val="both"/>
      </w:pPr>
      <w:r w:rsidRPr="003E01D9">
        <w:rPr>
          <w:noProof/>
        </w:rPr>
        <w:t xml:space="preserve">В качестве подмостков </w:t>
      </w:r>
      <w:r w:rsidR="004004DD" w:rsidRPr="003E01D9">
        <w:rPr>
          <w:noProof/>
        </w:rPr>
        <w:t xml:space="preserve"> </w:t>
      </w:r>
      <w:r w:rsidR="0021499E" w:rsidRPr="003E01D9">
        <w:rPr>
          <w:noProof/>
        </w:rPr>
        <w:t>предложить</w:t>
      </w:r>
      <w:r w:rsidR="004004DD" w:rsidRPr="003E01D9">
        <w:rPr>
          <w:noProof/>
        </w:rPr>
        <w:t xml:space="preserve">  билеты со сложноподчиненными предлож</w:t>
      </w:r>
      <w:r w:rsidR="0021499E" w:rsidRPr="003E01D9">
        <w:rPr>
          <w:noProof/>
        </w:rPr>
        <w:t>ениями. Данное задание позволит</w:t>
      </w:r>
      <w:r w:rsidR="004004DD" w:rsidRPr="003E01D9">
        <w:rPr>
          <w:noProof/>
        </w:rPr>
        <w:t xml:space="preserve"> отследить, как отдельные предложения «рефлексивных агентов» </w:t>
      </w:r>
      <w:r w:rsidR="008041B2" w:rsidRPr="003E01D9">
        <w:rPr>
          <w:noProof/>
        </w:rPr>
        <w:t xml:space="preserve">помогут </w:t>
      </w:r>
      <w:r w:rsidR="0021499E" w:rsidRPr="003E01D9">
        <w:rPr>
          <w:noProof/>
        </w:rPr>
        <w:t xml:space="preserve">менее  способным </w:t>
      </w:r>
      <w:r w:rsidR="00AC4BF5" w:rsidRPr="003E01D9">
        <w:rPr>
          <w:noProof/>
        </w:rPr>
        <w:t xml:space="preserve">ученикам </w:t>
      </w:r>
      <w:r w:rsidR="004004DD" w:rsidRPr="003E01D9">
        <w:rPr>
          <w:noProof/>
        </w:rPr>
        <w:t xml:space="preserve">составить текст на заданную тему </w:t>
      </w:r>
      <w:r w:rsidR="00AC4BF5" w:rsidRPr="003E01D9">
        <w:rPr>
          <w:noProof/>
        </w:rPr>
        <w:t>с учетом предвари</w:t>
      </w:r>
      <w:r w:rsidR="0021499E" w:rsidRPr="003E01D9">
        <w:rPr>
          <w:noProof/>
        </w:rPr>
        <w:t>тельного обсуждения в группах.</w:t>
      </w:r>
      <w:r w:rsidR="00AA2C9A" w:rsidRPr="00AA2C9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AA2C9A" w:rsidRDefault="00F61184" w:rsidP="004F723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На следующем этапе</w:t>
      </w:r>
      <w:r w:rsidR="00290B3F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когда </w:t>
      </w:r>
      <w:r w:rsidR="0021499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отдельные </w:t>
      </w:r>
      <w:r w:rsidR="00290B3F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ученик</w:t>
      </w:r>
      <w:r w:rsidR="0021499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290B3F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1499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смогут </w:t>
      </w:r>
      <w:r w:rsidR="00290B3F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создавать тексты небольшого объема, включая свои размышления в «общий» текст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«руководителю </w:t>
      </w:r>
      <w:r w:rsidR="0021499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необходимо будет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«подтолкнуть» учеников к </w:t>
      </w:r>
      <w:r w:rsidR="000B0C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завершению выполнения задания» </w:t>
      </w:r>
      <w:r w:rsidR="0021499E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по формированию навыка письмо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2F1664" w:rsidRDefault="00EC74B6" w:rsidP="002F166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Когда учащиеся научатся </w:t>
      </w:r>
      <w:r w:rsidR="002009E5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создавать отдельные части текста,</w:t>
      </w:r>
      <w:r w:rsidR="00A7363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009E5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омпоновать их в единое целое,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необходимо еще </w:t>
      </w:r>
      <w:r w:rsidR="002009E5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устанавливать причинно-следственные связи между абзацами, использов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ать художественно-изобразительны</w:t>
      </w:r>
      <w:r w:rsidR="002009E5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е  средства языка, соблюдать грамматические нормы языка.</w:t>
      </w:r>
      <w:r w:rsidR="002F1664" w:rsidRPr="002F16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009E5" w:rsidRPr="00907513" w:rsidRDefault="00907513" w:rsidP="009075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Поможет п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рием </w:t>
      </w:r>
      <w:r w:rsidR="002F1664"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«Письмо ученому соседу»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который 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развивает у учащихся навык  работы по шаблону,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F1664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помогает увидеть допущенные ими ошибки через мини-</w:t>
      </w:r>
      <w:r w:rsidR="002F1664" w:rsidRPr="003E01D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аналитическое письмо.</w:t>
      </w:r>
    </w:p>
    <w:p w:rsidR="004F723C" w:rsidRPr="003E01D9" w:rsidRDefault="002F1664" w:rsidP="00BE70CB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="003A109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«Затруднительный </w:t>
      </w:r>
      <w:r w:rsidR="004F723C" w:rsidRPr="003E01D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момент»</w:t>
      </w:r>
      <w:r w:rsidR="004F723C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учащиеся  пишут, что было затруднительным  для них при  написании эссе, анализируя сильные и слабые стороны своей  работы и, намечая  свою </w:t>
      </w:r>
      <w:r w:rsidR="004F723C" w:rsidRPr="003E01D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«дорожную карту»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4F723C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для того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чтобы </w:t>
      </w:r>
      <w:r w:rsidR="004F723C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в дальнейшем достичь  цели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обучения</w:t>
      </w:r>
      <w:r w:rsidR="004F723C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BE70CB" w:rsidRPr="00BE70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E70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="00BE70C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Так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им образом, </w:t>
      </w:r>
      <w:r w:rsidR="00BE70CB">
        <w:rPr>
          <w:rFonts w:ascii="Times New Roman" w:hAnsi="Times New Roman" w:cs="Times New Roman"/>
          <w:noProof/>
          <w:sz w:val="24"/>
          <w:szCs w:val="24"/>
          <w:lang w:eastAsia="ru-RU"/>
        </w:rPr>
        <w:t>методические приемы и стратегии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помогут </w:t>
      </w:r>
      <w:r w:rsidR="00BE70C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учащимся изменить отношение к письму и умению выражать свои мысли в письменной форме, создавать текст разных жанров,  развить умение  различать стили и типы, аргументированно строить предложения и связывать их в единую структуру. Язык письма станет более производительным. </w:t>
      </w:r>
    </w:p>
    <w:p w:rsidR="0095189B" w:rsidRPr="003E01D9" w:rsidRDefault="00EC74B6" w:rsidP="003A109E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На этапе,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когда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учащиеся </w:t>
      </w:r>
      <w:r w:rsidR="0090751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готовы «возлагать на себя возрастающую ответственность за свой собственный прогресс в обучении»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необходимо предложить 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корректировать, редактировать свои и другие тексты через предоставление  примеров  хорошей и 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слабой письменной работы (</w:t>
      </w:r>
      <w:r w:rsidR="00171575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сочинение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с письменными  объяснениями 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того, почему одна работа является хорошей, а другая 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9C05C6">
        <w:rPr>
          <w:rFonts w:ascii="Times New Roman" w:hAnsi="Times New Roman" w:cs="Times New Roman"/>
          <w:noProof/>
          <w:sz w:val="24"/>
          <w:szCs w:val="24"/>
          <w:lang w:eastAsia="ru-RU"/>
        </w:rPr>
        <w:t>слабой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качестве подмостков 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рекомендуется 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использовать 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04757D" w:rsidRPr="003E01D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инструкцию</w:t>
      </w:r>
      <w:r w:rsidR="0004757D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редактированию текста.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5189B" w:rsidRPr="003E01D9" w:rsidTr="0095189B">
        <w:tc>
          <w:tcPr>
            <w:tcW w:w="9571" w:type="dxa"/>
          </w:tcPr>
          <w:p w:rsidR="0095189B" w:rsidRPr="003E01D9" w:rsidRDefault="0095189B" w:rsidP="0095189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E01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</w:t>
            </w:r>
            <w:r w:rsidR="00DD13A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Как редактировать текст</w:t>
            </w:r>
            <w:r w:rsidRPr="003E01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:</w:t>
            </w:r>
          </w:p>
          <w:p w:rsidR="0095189B" w:rsidRPr="003E01D9" w:rsidRDefault="008041B2" w:rsidP="008041B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 </w:t>
            </w:r>
            <w:r w:rsidR="00DD13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Проверьте лексику: замените некоторые</w:t>
            </w:r>
            <w:r w:rsidR="0095189B" w:rsidRPr="003E01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слов</w:t>
            </w:r>
            <w:r w:rsidR="00DD13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 и выражения</w:t>
            </w:r>
            <w:r w:rsidR="0095189B" w:rsidRPr="003E01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синонимичные или близкие, </w:t>
            </w:r>
            <w:r w:rsidR="009C05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5189B" w:rsidRPr="003E01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вследствие чего  текст будет более точным, красивым и выразительным.</w:t>
            </w:r>
          </w:p>
          <w:p w:rsidR="0095189B" w:rsidRPr="003E01D9" w:rsidRDefault="00DD13A4" w:rsidP="0095189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 Произведите стилистическую правку: изменените неудачные обороты, устраните скачки стиля, переработайте  стиль</w:t>
            </w:r>
            <w:r w:rsidR="0095189B" w:rsidRPr="003E01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95189B" w:rsidRPr="003E01D9" w:rsidRDefault="00DD13A4" w:rsidP="0004757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 Сделайте логическую правку: грамотно разделите текст</w:t>
            </w:r>
            <w:r w:rsidR="0095189B" w:rsidRPr="003E01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абзацы и части, структурируйте  информацию</w:t>
            </w:r>
            <w:r w:rsidR="0095189B" w:rsidRPr="003E01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</w:tbl>
    <w:p w:rsidR="00D15D62" w:rsidRPr="003E01D9" w:rsidRDefault="003A109E" w:rsidP="004D1C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6A0B75FD" wp14:editId="54BA5AED">
            <wp:simplePos x="0" y="0"/>
            <wp:positionH relativeFrom="column">
              <wp:posOffset>-156210</wp:posOffset>
            </wp:positionH>
            <wp:positionV relativeFrom="paragraph">
              <wp:posOffset>6985</wp:posOffset>
            </wp:positionV>
            <wp:extent cx="2095500" cy="1571625"/>
            <wp:effectExtent l="0" t="0" r="0" b="0"/>
            <wp:wrapTight wrapText="bothSides">
              <wp:wrapPolygon edited="0">
                <wp:start x="0" y="0"/>
                <wp:lineTo x="0" y="21469"/>
                <wp:lineTo x="21404" y="21469"/>
                <wp:lineTo x="2140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57D" w:rsidRPr="003E01D9" w:rsidRDefault="0004757D" w:rsidP="008041B2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Работа по корректированию и реда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ктированию подводит учащихся к 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рассмотре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нию черновых версий работ 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друг друга и обеспечения обратной связью о том, как улучшить содержание и язык</w:t>
      </w:r>
      <w:r w:rsidR="008041B2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письменной работы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A81F3C" w:rsidRPr="003E01D9" w:rsidRDefault="00EC74B6" w:rsidP="001D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="00431E8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анную проблему 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можно решить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82B25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средствами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ИКТ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682B25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На уроке и вне ее,</w:t>
      </w:r>
      <w:r w:rsidR="00431E8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создавая блоги - персональные сайты, которые состоят</w:t>
      </w:r>
      <w:r w:rsidR="00104AF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431E8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основном</w:t>
      </w:r>
      <w:r w:rsidR="00104AF1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431E8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личных записей владельца блога и комментариев пользователей. </w:t>
      </w:r>
      <w:r w:rsidR="009A1939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Блоги  обеспечивают оперативное взаимообучение  и показывают прог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ресс ученика. Читатели-ученики </w:t>
      </w:r>
      <w:r w:rsidR="009A1939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могут вступить в публичную полемику с автором (в комментарии к блогозаписи или своих блог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ах), также  можно организовать </w:t>
      </w:r>
      <w:r w:rsidR="009A1939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работу над эссе как индивидуально, в паре,  так и в группе из нескольких человек.</w:t>
      </w:r>
      <w:r w:rsidR="009C05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31E8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Так как для блогов характерны недлинные записи, </w:t>
      </w: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учитель может отправлять</w:t>
      </w:r>
      <w:r w:rsidR="003A10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31E8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необходимые </w:t>
      </w:r>
      <w:r w:rsidR="00431E83"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памятки,</w:t>
      </w:r>
      <w:r w:rsidR="004842D2"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431E83" w:rsidRPr="003E01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инструкции, правила</w:t>
      </w:r>
      <w:r w:rsidR="00431E83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созданию определенного текста. </w:t>
      </w:r>
      <w:r w:rsidR="009A1939" w:rsidRPr="003E01D9">
        <w:rPr>
          <w:rFonts w:ascii="Times New Roman" w:eastAsia="Times New Roman" w:hAnsi="Times New Roman" w:cs="Times New Roman"/>
          <w:sz w:val="24"/>
          <w:szCs w:val="24"/>
        </w:rPr>
        <w:t>«Б</w:t>
      </w:r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>удущие ученики школ сегодня обладают дос</w:t>
      </w:r>
      <w:r w:rsidR="003A109E">
        <w:rPr>
          <w:rFonts w:ascii="Times New Roman" w:eastAsia="Times New Roman" w:hAnsi="Times New Roman" w:cs="Times New Roman"/>
          <w:sz w:val="24"/>
          <w:szCs w:val="24"/>
        </w:rPr>
        <w:t xml:space="preserve">таточной цифровой грамотностью, </w:t>
      </w:r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>относятся к поколению, регулярно взаимодействующему с цифровыми технологиями, используя все их возможности в различных аспектах жизненных ситуаций»</w:t>
      </w:r>
      <w:r w:rsidR="004842D2" w:rsidRPr="003E01D9">
        <w:rPr>
          <w:rFonts w:ascii="Times New Roman" w:eastAsia="Times New Roman" w:hAnsi="Times New Roman" w:cs="Times New Roman"/>
          <w:sz w:val="24"/>
          <w:szCs w:val="24"/>
        </w:rPr>
        <w:t xml:space="preserve">. Поэтому учителя </w:t>
      </w:r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>широко использ</w:t>
      </w:r>
      <w:r w:rsidR="004842D2" w:rsidRPr="003E01D9">
        <w:rPr>
          <w:rFonts w:ascii="Times New Roman" w:eastAsia="Times New Roman" w:hAnsi="Times New Roman" w:cs="Times New Roman"/>
          <w:sz w:val="24"/>
          <w:szCs w:val="24"/>
        </w:rPr>
        <w:t>уют</w:t>
      </w:r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мультимедийные учебники и предложенные программой ресурсы, адаптир</w:t>
      </w:r>
      <w:r w:rsidR="004842D2" w:rsidRPr="003E01D9">
        <w:rPr>
          <w:rFonts w:ascii="Times New Roman" w:eastAsia="Times New Roman" w:hAnsi="Times New Roman" w:cs="Times New Roman"/>
          <w:sz w:val="24"/>
          <w:szCs w:val="24"/>
        </w:rPr>
        <w:t xml:space="preserve">уют </w:t>
      </w:r>
      <w:r w:rsidR="007620E4" w:rsidRPr="003E01D9">
        <w:rPr>
          <w:rFonts w:ascii="Times New Roman" w:eastAsia="Times New Roman" w:hAnsi="Times New Roman" w:cs="Times New Roman"/>
          <w:sz w:val="24"/>
          <w:szCs w:val="24"/>
        </w:rPr>
        <w:t xml:space="preserve">иностранные </w:t>
      </w:r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 xml:space="preserve">ресурсы на русский язык, </w:t>
      </w:r>
      <w:r w:rsidR="004842D2" w:rsidRPr="003E01D9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поиск </w:t>
      </w:r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4842D2" w:rsidRPr="003E01D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 w:rsidR="004842D2" w:rsidRPr="003E01D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1F3C" w:rsidRPr="003E01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6B96" w:rsidRPr="003E01D9" w:rsidRDefault="00430A19" w:rsidP="001A29B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Сегодня ученик 21 века должен не только осознать содержание материала, но и осмыслить способы и приемы своей работы, уметь выбрать наиболее рациональные, осознать цель учения, направлять каждое свое действие  на осознание пройденного пути. </w:t>
      </w:r>
    </w:p>
    <w:p w:rsidR="00802090" w:rsidRPr="003E01D9" w:rsidRDefault="003A109E" w:rsidP="004842D2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Обучение</w:t>
      </w:r>
      <w:r w:rsidR="00DE437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осуществляется независимо,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становится саморегулируемым. </w:t>
      </w:r>
      <w:r w:rsidR="00DE437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И тогда учащийся 21 века может уходить в свободное плавание и «совершать разные великие, малые и средние дела»</w:t>
      </w:r>
      <w:r w:rsidR="00446D38">
        <w:rPr>
          <w:rFonts w:ascii="Times New Roman" w:hAnsi="Times New Roman" w:cs="Times New Roman"/>
          <w:noProof/>
          <w:sz w:val="24"/>
          <w:szCs w:val="24"/>
          <w:lang w:eastAsia="ru-RU"/>
        </w:rPr>
        <w:t>[</w:t>
      </w:r>
      <w:r w:rsidR="00446D38" w:rsidRPr="00446D38">
        <w:rPr>
          <w:rFonts w:ascii="Times New Roman" w:hAnsi="Times New Roman" w:cs="Times New Roman"/>
          <w:noProof/>
          <w:sz w:val="24"/>
          <w:szCs w:val="24"/>
          <w:lang w:eastAsia="ru-RU"/>
        </w:rPr>
        <w:t>3]</w:t>
      </w:r>
      <w:r w:rsidR="00DE437B" w:rsidRPr="003E01D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A29B7" w:rsidRPr="003E01D9" w:rsidRDefault="001A29B7" w:rsidP="00C738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6B1D" w:rsidRPr="003E01D9" w:rsidRDefault="006255C0" w:rsidP="00DC6B1D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Использованная литература</w:t>
      </w:r>
      <w:r w:rsidR="00DC6B1D" w:rsidRPr="003E01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42D2" w:rsidRPr="003E01D9" w:rsidRDefault="004842D2" w:rsidP="00DC6B1D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583" w:rsidRPr="006255C0" w:rsidRDefault="006255C0" w:rsidP="001F758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eastAsia="ru-RU"/>
        </w:rPr>
        <w:t>Диалоговый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eastAsia="ru-RU"/>
        </w:rPr>
        <w:t>или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eastAsia="ru-RU"/>
        </w:rPr>
        <w:t>входной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eastAsia="ru-RU"/>
        </w:rPr>
        <w:t>билет</w:t>
      </w:r>
      <w:r w:rsidR="009449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4497A" w:rsidRPr="009449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/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Developer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and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reseacher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Helena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Aarnio</w:t>
      </w:r>
      <w:r w:rsidR="001F7583" w:rsidRPr="006255C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F7583" w:rsidRPr="001F7583" w:rsidRDefault="006255C0" w:rsidP="001F758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1F75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.Р.Х.Шакиров,А.А. Буркитова. </w:t>
      </w:r>
      <w:r w:rsidR="001F7583" w:rsidRPr="001F7583">
        <w:rPr>
          <w:rFonts w:ascii="Times New Roman" w:hAnsi="Times New Roman" w:cs="Times New Roman"/>
          <w:noProof/>
          <w:sz w:val="24"/>
          <w:szCs w:val="24"/>
          <w:lang w:eastAsia="ru-RU"/>
        </w:rPr>
        <w:t>Методическое руководство «Оценивание учебных  достижений», Бишкек, 2012</w:t>
      </w:r>
    </w:p>
    <w:p w:rsidR="006255C0" w:rsidRDefault="006255C0" w:rsidP="0062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C6B1D" w:rsidRPr="003E01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42D2" w:rsidRPr="003E01D9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второго уровня/ С</w:t>
      </w:r>
      <w:r w:rsidR="00DC6B1D" w:rsidRPr="003E01D9">
        <w:rPr>
          <w:rFonts w:ascii="Times New Roman" w:eastAsia="Times New Roman" w:hAnsi="Times New Roman" w:cs="Times New Roman"/>
          <w:sz w:val="24"/>
          <w:szCs w:val="24"/>
        </w:rPr>
        <w:t>овременные достижения в области знаний о том, как люди учатся, стр.181-182,183</w:t>
      </w:r>
    </w:p>
    <w:p w:rsidR="006255C0" w:rsidRPr="001F7583" w:rsidRDefault="006255C0" w:rsidP="006255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6255C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4</w:t>
      </w:r>
      <w:r w:rsidRPr="006255C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. </w:t>
      </w:r>
      <w:r w:rsidRPr="001F758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Integrated Performance Asses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ment/.Peggy Weissinger</w:t>
      </w:r>
      <w:r w:rsidRPr="001F758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EdD. MBA. Executive Learning Program/ Dezember 4 2014</w:t>
      </w:r>
    </w:p>
    <w:p w:rsidR="00DC6B1D" w:rsidRPr="006255C0" w:rsidRDefault="006255C0" w:rsidP="006255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6255C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5</w:t>
      </w:r>
      <w:r w:rsidRPr="001F7583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.nsportal.ru/shkola/.../library/.../samootsenka-na-uroke-vazhneyshee-0</w:t>
      </w:r>
    </w:p>
    <w:p w:rsidR="00DC6B1D" w:rsidRPr="00475FC9" w:rsidRDefault="006255C0" w:rsidP="00DC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5FC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C6B1D" w:rsidRPr="00475F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42D2" w:rsidRPr="00475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="00DC6B1D" w:rsidRPr="003E01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http://az.lib.ru/o/ognew_n/text_0040.shtml</w:t>
        </w:r>
      </w:hyperlink>
      <w:r w:rsidR="00DC6B1D" w:rsidRPr="003E01D9">
        <w:rPr>
          <w:rStyle w:val="a3"/>
          <w:rFonts w:ascii="Times New Roman" w:hAnsi="Times New Roman" w:cs="Times New Roman"/>
          <w:color w:val="auto"/>
          <w:sz w:val="24"/>
          <w:szCs w:val="24"/>
          <w:lang w:val="kk-KZ"/>
        </w:rPr>
        <w:t>)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</w:p>
    <w:p w:rsidR="008D15E3" w:rsidRPr="00475FC9" w:rsidRDefault="006255C0" w:rsidP="0041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5FC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7</w:t>
      </w:r>
      <w:r w:rsidR="00DC6B1D" w:rsidRPr="00475FC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.</w:t>
      </w:r>
      <w:r w:rsidR="004842D2" w:rsidRPr="00475FC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hyperlink r:id="rId17" w:history="1">
        <w:r w:rsidR="00DC6B1D" w:rsidRPr="00475FC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http://www.clilcompendium.com</w:t>
        </w:r>
      </w:hyperlink>
      <w:r w:rsidR="00DC6B1D" w:rsidRPr="00475FC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)</w:t>
      </w:r>
      <w:r w:rsidRPr="00475FC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</w:t>
      </w:r>
      <w:r w:rsidR="00DC6B1D" w:rsidRPr="00475FC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</w:p>
    <w:p w:rsidR="006255C0" w:rsidRPr="003A109E" w:rsidRDefault="006255C0" w:rsidP="006255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475FC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8</w:t>
      </w:r>
      <w:r w:rsidRPr="003A109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. </w:t>
      </w:r>
      <w:hyperlink r:id="rId18" w:history="1"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kk-KZ" w:eastAsia="ru-RU"/>
          </w:rPr>
          <w:t>http://</w:t>
        </w:r>
      </w:hyperlink>
      <w:hyperlink r:id="rId19" w:history="1"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kk-KZ" w:eastAsia="ru-RU"/>
          </w:rPr>
          <w:t>www.clilcompendium.com</w:t>
        </w:r>
      </w:hyperlink>
    </w:p>
    <w:p w:rsidR="006255C0" w:rsidRPr="003A109E" w:rsidRDefault="006255C0" w:rsidP="006255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3A109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9.</w:t>
      </w:r>
      <w:hyperlink r:id="rId20" w:history="1"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http</w:t>
        </w:r>
      </w:hyperlink>
      <w:hyperlink r:id="rId21" w:history="1"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://yamal-obr.ru/articles/formirovanie-samoocenki/</w:t>
        </w:r>
      </w:hyperlink>
    </w:p>
    <w:p w:rsidR="00DC6B1D" w:rsidRPr="003A109E" w:rsidRDefault="006255C0" w:rsidP="006255C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A109E">
        <w:rPr>
          <w:rFonts w:ascii="Times New Roman" w:hAnsi="Times New Roman" w:cs="Times New Roman"/>
          <w:noProof/>
          <w:sz w:val="24"/>
          <w:szCs w:val="24"/>
          <w:lang w:eastAsia="ru-RU"/>
        </w:rPr>
        <w:t>10.</w:t>
      </w:r>
      <w:hyperlink r:id="rId22" w:history="1"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 xml:space="preserve"> </w:t>
        </w:r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www</w:t>
        </w:r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.</w:t>
        </w:r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hamk</w:t>
        </w:r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.</w:t>
        </w:r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fi</w:t>
        </w:r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eastAsia="ru-RU"/>
          </w:rPr>
          <w:t>/</w:t>
        </w:r>
        <w:r w:rsidRPr="003A109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lang w:val="en-US" w:eastAsia="ru-RU"/>
          </w:rPr>
          <w:t>diale</w:t>
        </w:r>
      </w:hyperlink>
    </w:p>
    <w:p w:rsidR="00C3404C" w:rsidRPr="003A109E" w:rsidRDefault="00C3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0D2" w:rsidRDefault="00B750D2" w:rsidP="00B7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622CF" w:rsidRDefault="006622CF" w:rsidP="00B7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622CF" w:rsidRDefault="006622CF" w:rsidP="00B7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622CF" w:rsidRDefault="006622CF" w:rsidP="00B7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622CF" w:rsidRDefault="006622CF" w:rsidP="006622CF">
      <w:pPr>
        <w:pStyle w:val="ad"/>
        <w:spacing w:line="276" w:lineRule="auto"/>
        <w:jc w:val="center"/>
        <w:rPr>
          <w:rStyle w:val="ae"/>
          <w:rFonts w:ascii="Times New Roman" w:hAnsi="Times New Roman"/>
          <w:i w:val="0"/>
          <w:sz w:val="26"/>
          <w:szCs w:val="26"/>
          <w:lang w:val="kk-KZ"/>
        </w:rPr>
      </w:pPr>
    </w:p>
    <w:sectPr w:rsidR="006622CF" w:rsidSect="00E04D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F4" w:rsidRDefault="00B400F4" w:rsidP="007E255A">
      <w:pPr>
        <w:spacing w:after="0" w:line="240" w:lineRule="auto"/>
      </w:pPr>
      <w:r>
        <w:separator/>
      </w:r>
    </w:p>
  </w:endnote>
  <w:endnote w:type="continuationSeparator" w:id="0">
    <w:p w:rsidR="00B400F4" w:rsidRDefault="00B400F4" w:rsidP="007E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F4" w:rsidRDefault="00B400F4" w:rsidP="007E255A">
      <w:pPr>
        <w:spacing w:after="0" w:line="240" w:lineRule="auto"/>
      </w:pPr>
      <w:r>
        <w:separator/>
      </w:r>
    </w:p>
  </w:footnote>
  <w:footnote w:type="continuationSeparator" w:id="0">
    <w:p w:rsidR="00B400F4" w:rsidRDefault="00B400F4" w:rsidP="007E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938"/>
    <w:multiLevelType w:val="hybridMultilevel"/>
    <w:tmpl w:val="42D8B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0955A4"/>
    <w:multiLevelType w:val="hybridMultilevel"/>
    <w:tmpl w:val="9A7E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C42E2"/>
    <w:multiLevelType w:val="hybridMultilevel"/>
    <w:tmpl w:val="E7009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401D68"/>
    <w:multiLevelType w:val="hybridMultilevel"/>
    <w:tmpl w:val="8714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E7088"/>
    <w:multiLevelType w:val="hybridMultilevel"/>
    <w:tmpl w:val="A5DED778"/>
    <w:lvl w:ilvl="0" w:tplc="CA32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46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65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89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08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A1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0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E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25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541590"/>
    <w:multiLevelType w:val="hybridMultilevel"/>
    <w:tmpl w:val="D6F4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3FDC"/>
    <w:multiLevelType w:val="hybridMultilevel"/>
    <w:tmpl w:val="7B40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E4976"/>
    <w:multiLevelType w:val="hybridMultilevel"/>
    <w:tmpl w:val="1C30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DBD"/>
    <w:rsid w:val="00001872"/>
    <w:rsid w:val="000164A1"/>
    <w:rsid w:val="00026E57"/>
    <w:rsid w:val="00042829"/>
    <w:rsid w:val="000435D0"/>
    <w:rsid w:val="0004757D"/>
    <w:rsid w:val="00070F71"/>
    <w:rsid w:val="0007316B"/>
    <w:rsid w:val="000831C0"/>
    <w:rsid w:val="00084E61"/>
    <w:rsid w:val="000857DB"/>
    <w:rsid w:val="00092AFD"/>
    <w:rsid w:val="0009573D"/>
    <w:rsid w:val="000A20F8"/>
    <w:rsid w:val="000A4E81"/>
    <w:rsid w:val="000A59B1"/>
    <w:rsid w:val="000B0C97"/>
    <w:rsid w:val="000B3944"/>
    <w:rsid w:val="000B7322"/>
    <w:rsid w:val="000B73F7"/>
    <w:rsid w:val="000D135D"/>
    <w:rsid w:val="000D4408"/>
    <w:rsid w:val="000E41E8"/>
    <w:rsid w:val="000E4A1A"/>
    <w:rsid w:val="000E4A8E"/>
    <w:rsid w:val="0010107D"/>
    <w:rsid w:val="00104AF1"/>
    <w:rsid w:val="00132BC8"/>
    <w:rsid w:val="00144851"/>
    <w:rsid w:val="00171575"/>
    <w:rsid w:val="00177E0C"/>
    <w:rsid w:val="00183193"/>
    <w:rsid w:val="00183846"/>
    <w:rsid w:val="001944A1"/>
    <w:rsid w:val="00197A9B"/>
    <w:rsid w:val="001A29B7"/>
    <w:rsid w:val="001A5030"/>
    <w:rsid w:val="001D48AF"/>
    <w:rsid w:val="001D7867"/>
    <w:rsid w:val="001F7583"/>
    <w:rsid w:val="0020073E"/>
    <w:rsid w:val="002009E5"/>
    <w:rsid w:val="002121C2"/>
    <w:rsid w:val="0021499E"/>
    <w:rsid w:val="00215813"/>
    <w:rsid w:val="00223ABC"/>
    <w:rsid w:val="002360DA"/>
    <w:rsid w:val="00245A04"/>
    <w:rsid w:val="00264AF7"/>
    <w:rsid w:val="00273A4C"/>
    <w:rsid w:val="002814E2"/>
    <w:rsid w:val="00290B3F"/>
    <w:rsid w:val="002B6906"/>
    <w:rsid w:val="002C07E7"/>
    <w:rsid w:val="002C34E1"/>
    <w:rsid w:val="002C5330"/>
    <w:rsid w:val="002C73E4"/>
    <w:rsid w:val="002D06B9"/>
    <w:rsid w:val="002D532B"/>
    <w:rsid w:val="002E02D8"/>
    <w:rsid w:val="002E1D08"/>
    <w:rsid w:val="002F0667"/>
    <w:rsid w:val="002F1664"/>
    <w:rsid w:val="002F3A8D"/>
    <w:rsid w:val="00313FED"/>
    <w:rsid w:val="00333C76"/>
    <w:rsid w:val="003452E2"/>
    <w:rsid w:val="00380B27"/>
    <w:rsid w:val="0038366A"/>
    <w:rsid w:val="00386B3D"/>
    <w:rsid w:val="003909BF"/>
    <w:rsid w:val="003A109E"/>
    <w:rsid w:val="003A30A9"/>
    <w:rsid w:val="003B27B3"/>
    <w:rsid w:val="003B582E"/>
    <w:rsid w:val="003C306B"/>
    <w:rsid w:val="003D3BD0"/>
    <w:rsid w:val="003E01D9"/>
    <w:rsid w:val="003E326A"/>
    <w:rsid w:val="003E5FBB"/>
    <w:rsid w:val="003F4F7E"/>
    <w:rsid w:val="004004DD"/>
    <w:rsid w:val="00414EAF"/>
    <w:rsid w:val="00415927"/>
    <w:rsid w:val="00430A19"/>
    <w:rsid w:val="00431312"/>
    <w:rsid w:val="00431E83"/>
    <w:rsid w:val="00434CD9"/>
    <w:rsid w:val="004418BD"/>
    <w:rsid w:val="00444DE1"/>
    <w:rsid w:val="0044547C"/>
    <w:rsid w:val="00446D38"/>
    <w:rsid w:val="00456CB9"/>
    <w:rsid w:val="00475FC9"/>
    <w:rsid w:val="004842D2"/>
    <w:rsid w:val="004849F4"/>
    <w:rsid w:val="00492D78"/>
    <w:rsid w:val="004A4A88"/>
    <w:rsid w:val="004B6B33"/>
    <w:rsid w:val="004C5CE5"/>
    <w:rsid w:val="004D1C82"/>
    <w:rsid w:val="004E0033"/>
    <w:rsid w:val="004E5D08"/>
    <w:rsid w:val="004E7B81"/>
    <w:rsid w:val="004F723C"/>
    <w:rsid w:val="00500D48"/>
    <w:rsid w:val="0051092A"/>
    <w:rsid w:val="005414EF"/>
    <w:rsid w:val="00542CAE"/>
    <w:rsid w:val="0054687D"/>
    <w:rsid w:val="00570507"/>
    <w:rsid w:val="00570ABA"/>
    <w:rsid w:val="00572B66"/>
    <w:rsid w:val="005803A8"/>
    <w:rsid w:val="005824D5"/>
    <w:rsid w:val="005974EA"/>
    <w:rsid w:val="005A1300"/>
    <w:rsid w:val="005A458B"/>
    <w:rsid w:val="005B3011"/>
    <w:rsid w:val="005E180F"/>
    <w:rsid w:val="005E2922"/>
    <w:rsid w:val="005E2B2B"/>
    <w:rsid w:val="005E3777"/>
    <w:rsid w:val="005E62A0"/>
    <w:rsid w:val="005F2A0B"/>
    <w:rsid w:val="005F66C9"/>
    <w:rsid w:val="006255C0"/>
    <w:rsid w:val="006328B9"/>
    <w:rsid w:val="00640060"/>
    <w:rsid w:val="00641969"/>
    <w:rsid w:val="006424D4"/>
    <w:rsid w:val="006622CF"/>
    <w:rsid w:val="006660B7"/>
    <w:rsid w:val="00677380"/>
    <w:rsid w:val="00677561"/>
    <w:rsid w:val="00682B25"/>
    <w:rsid w:val="006C4F50"/>
    <w:rsid w:val="006D595A"/>
    <w:rsid w:val="006E1338"/>
    <w:rsid w:val="006F69BC"/>
    <w:rsid w:val="006F75AD"/>
    <w:rsid w:val="007106CA"/>
    <w:rsid w:val="007174C2"/>
    <w:rsid w:val="00733E25"/>
    <w:rsid w:val="00734AB4"/>
    <w:rsid w:val="0073552E"/>
    <w:rsid w:val="00740147"/>
    <w:rsid w:val="00742F70"/>
    <w:rsid w:val="00752697"/>
    <w:rsid w:val="007620E4"/>
    <w:rsid w:val="007747FC"/>
    <w:rsid w:val="00793D97"/>
    <w:rsid w:val="00796437"/>
    <w:rsid w:val="007A04AF"/>
    <w:rsid w:val="007C72E0"/>
    <w:rsid w:val="007E255A"/>
    <w:rsid w:val="007F39D8"/>
    <w:rsid w:val="00802090"/>
    <w:rsid w:val="008041B2"/>
    <w:rsid w:val="00805A61"/>
    <w:rsid w:val="008109E7"/>
    <w:rsid w:val="00813158"/>
    <w:rsid w:val="00831694"/>
    <w:rsid w:val="00854069"/>
    <w:rsid w:val="00874ABC"/>
    <w:rsid w:val="00894276"/>
    <w:rsid w:val="008B6008"/>
    <w:rsid w:val="008D15E3"/>
    <w:rsid w:val="008D1A9E"/>
    <w:rsid w:val="008E5055"/>
    <w:rsid w:val="008F4AFD"/>
    <w:rsid w:val="00907513"/>
    <w:rsid w:val="0091583F"/>
    <w:rsid w:val="00916443"/>
    <w:rsid w:val="0094497A"/>
    <w:rsid w:val="00950CDA"/>
    <w:rsid w:val="0095189B"/>
    <w:rsid w:val="00951DF4"/>
    <w:rsid w:val="0096231C"/>
    <w:rsid w:val="009768D0"/>
    <w:rsid w:val="00980D8A"/>
    <w:rsid w:val="009819F4"/>
    <w:rsid w:val="009907C9"/>
    <w:rsid w:val="009A1939"/>
    <w:rsid w:val="009C0441"/>
    <w:rsid w:val="009C05C6"/>
    <w:rsid w:val="009D4F66"/>
    <w:rsid w:val="009D6401"/>
    <w:rsid w:val="009D6727"/>
    <w:rsid w:val="009D7D50"/>
    <w:rsid w:val="009E11DB"/>
    <w:rsid w:val="009E3464"/>
    <w:rsid w:val="009E7970"/>
    <w:rsid w:val="009F756E"/>
    <w:rsid w:val="00A010AB"/>
    <w:rsid w:val="00A075F8"/>
    <w:rsid w:val="00A20A72"/>
    <w:rsid w:val="00A34EB2"/>
    <w:rsid w:val="00A357AF"/>
    <w:rsid w:val="00A511CC"/>
    <w:rsid w:val="00A53A23"/>
    <w:rsid w:val="00A65372"/>
    <w:rsid w:val="00A70B2B"/>
    <w:rsid w:val="00A73633"/>
    <w:rsid w:val="00A81F3C"/>
    <w:rsid w:val="00A942A9"/>
    <w:rsid w:val="00AA2C9A"/>
    <w:rsid w:val="00AA5506"/>
    <w:rsid w:val="00AA5F48"/>
    <w:rsid w:val="00AB6704"/>
    <w:rsid w:val="00AC4BF5"/>
    <w:rsid w:val="00AC5B12"/>
    <w:rsid w:val="00AD3283"/>
    <w:rsid w:val="00AE6A1D"/>
    <w:rsid w:val="00AF590D"/>
    <w:rsid w:val="00B141BA"/>
    <w:rsid w:val="00B15D54"/>
    <w:rsid w:val="00B16051"/>
    <w:rsid w:val="00B176E7"/>
    <w:rsid w:val="00B21F75"/>
    <w:rsid w:val="00B334EB"/>
    <w:rsid w:val="00B366EA"/>
    <w:rsid w:val="00B400F4"/>
    <w:rsid w:val="00B51A40"/>
    <w:rsid w:val="00B54636"/>
    <w:rsid w:val="00B60707"/>
    <w:rsid w:val="00B750D2"/>
    <w:rsid w:val="00B95A2A"/>
    <w:rsid w:val="00BA576C"/>
    <w:rsid w:val="00BB06F8"/>
    <w:rsid w:val="00BB45FB"/>
    <w:rsid w:val="00BB60F2"/>
    <w:rsid w:val="00BB671F"/>
    <w:rsid w:val="00BD52F3"/>
    <w:rsid w:val="00BD7003"/>
    <w:rsid w:val="00BE70CB"/>
    <w:rsid w:val="00BF6CED"/>
    <w:rsid w:val="00C1329D"/>
    <w:rsid w:val="00C3197A"/>
    <w:rsid w:val="00C3404C"/>
    <w:rsid w:val="00C45C74"/>
    <w:rsid w:val="00C463E2"/>
    <w:rsid w:val="00C64648"/>
    <w:rsid w:val="00C738DA"/>
    <w:rsid w:val="00C811EB"/>
    <w:rsid w:val="00C81620"/>
    <w:rsid w:val="00C841F2"/>
    <w:rsid w:val="00C9160D"/>
    <w:rsid w:val="00C956FC"/>
    <w:rsid w:val="00CE4B3B"/>
    <w:rsid w:val="00CE7481"/>
    <w:rsid w:val="00CF7EB1"/>
    <w:rsid w:val="00D04A4C"/>
    <w:rsid w:val="00D15D62"/>
    <w:rsid w:val="00D17C25"/>
    <w:rsid w:val="00D2011E"/>
    <w:rsid w:val="00D35701"/>
    <w:rsid w:val="00D36234"/>
    <w:rsid w:val="00D5494B"/>
    <w:rsid w:val="00D738AE"/>
    <w:rsid w:val="00D80459"/>
    <w:rsid w:val="00D8295C"/>
    <w:rsid w:val="00D926CD"/>
    <w:rsid w:val="00D9519B"/>
    <w:rsid w:val="00DB2D00"/>
    <w:rsid w:val="00DB5249"/>
    <w:rsid w:val="00DC20BD"/>
    <w:rsid w:val="00DC6B1D"/>
    <w:rsid w:val="00DD13A4"/>
    <w:rsid w:val="00DD542C"/>
    <w:rsid w:val="00DD591F"/>
    <w:rsid w:val="00DE437B"/>
    <w:rsid w:val="00DF676B"/>
    <w:rsid w:val="00E04DAD"/>
    <w:rsid w:val="00E4241E"/>
    <w:rsid w:val="00E52CAF"/>
    <w:rsid w:val="00E552E7"/>
    <w:rsid w:val="00E56D5A"/>
    <w:rsid w:val="00E6360B"/>
    <w:rsid w:val="00E73D3B"/>
    <w:rsid w:val="00E764A0"/>
    <w:rsid w:val="00E81FF2"/>
    <w:rsid w:val="00E844BE"/>
    <w:rsid w:val="00E846E5"/>
    <w:rsid w:val="00EA48E5"/>
    <w:rsid w:val="00EC7080"/>
    <w:rsid w:val="00EC74B6"/>
    <w:rsid w:val="00EE1DBD"/>
    <w:rsid w:val="00EE6B96"/>
    <w:rsid w:val="00F011A6"/>
    <w:rsid w:val="00F117A5"/>
    <w:rsid w:val="00F257C6"/>
    <w:rsid w:val="00F45472"/>
    <w:rsid w:val="00F53257"/>
    <w:rsid w:val="00F56472"/>
    <w:rsid w:val="00F60BDB"/>
    <w:rsid w:val="00F61184"/>
    <w:rsid w:val="00F65902"/>
    <w:rsid w:val="00F76854"/>
    <w:rsid w:val="00F83456"/>
    <w:rsid w:val="00FA0127"/>
    <w:rsid w:val="00FB7469"/>
    <w:rsid w:val="00FC150E"/>
    <w:rsid w:val="00FE0D79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208D"/>
  <w15:docId w15:val="{1F2377F5-6D39-4ABC-B80C-3AD58950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20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D4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7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16B"/>
  </w:style>
  <w:style w:type="paragraph" w:styleId="a9">
    <w:name w:val="header"/>
    <w:basedOn w:val="a"/>
    <w:link w:val="aa"/>
    <w:uiPriority w:val="99"/>
    <w:unhideWhenUsed/>
    <w:rsid w:val="007E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5A"/>
  </w:style>
  <w:style w:type="paragraph" w:styleId="ab">
    <w:name w:val="footer"/>
    <w:basedOn w:val="a"/>
    <w:link w:val="ac"/>
    <w:uiPriority w:val="99"/>
    <w:unhideWhenUsed/>
    <w:rsid w:val="007E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5A"/>
  </w:style>
  <w:style w:type="paragraph" w:styleId="ad">
    <w:name w:val="No Spacing"/>
    <w:uiPriority w:val="1"/>
    <w:qFormat/>
    <w:rsid w:val="006622CF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Intense Emphasis"/>
    <w:uiPriority w:val="21"/>
    <w:qFormat/>
    <w:rsid w:val="006622C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hyperlink" Target="http://www.clilcompend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yamal-obr.ru/articles/formirovanie-samoocenki/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clilcompendiu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z.lib.ru/o/ognew_n/text_0040.shtml" TargetMode="External"/><Relationship Id="rId20" Type="http://schemas.openxmlformats.org/officeDocument/2006/relationships/hyperlink" Target="http://yamal-obr.ru/articles/formirovanie-samoocenk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hyperlink" Target="http://www.clilcompend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hyperlink" Target="http://www.hamk.fi/dial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C53536-3938-4D43-891C-6B08E39BB50D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413353-4CBB-4C2A-922C-39FE1065F333}">
      <dgm:prSet phldrT="[Текст]" custT="1"/>
      <dgm:spPr/>
      <dgm:t>
        <a:bodyPr/>
        <a:lstStyle/>
        <a:p>
          <a:pPr algn="l"/>
          <a:r>
            <a:rPr lang="ru-RU" sz="1000" b="1"/>
            <a:t>1-й уровень-мотивационный</a:t>
          </a:r>
          <a:r>
            <a:rPr lang="ru-RU" sz="1000"/>
            <a:t>.</a:t>
          </a:r>
        </a:p>
        <a:p>
          <a:pPr algn="l"/>
          <a:r>
            <a:rPr lang="ru-RU" sz="1000" b="1"/>
            <a:t>Желание научиться писать, ставить коммуникативные</a:t>
          </a:r>
        </a:p>
        <a:p>
          <a:pPr algn="l"/>
          <a:r>
            <a:rPr lang="ru-RU" sz="1000" b="1"/>
            <a:t>задачи</a:t>
          </a:r>
        </a:p>
      </dgm:t>
    </dgm:pt>
    <dgm:pt modelId="{B659C9AC-A88F-4D46-B52D-A4E6B6681576}" type="parTrans" cxnId="{ADE26877-4FAE-4D4D-A2BD-0C0F2FFA690B}">
      <dgm:prSet/>
      <dgm:spPr/>
      <dgm:t>
        <a:bodyPr/>
        <a:lstStyle/>
        <a:p>
          <a:pPr algn="l"/>
          <a:endParaRPr lang="ru-RU"/>
        </a:p>
      </dgm:t>
    </dgm:pt>
    <dgm:pt modelId="{BB4F872A-F376-430B-8C2E-B6F6C63B5DEB}" type="sibTrans" cxnId="{ADE26877-4FAE-4D4D-A2BD-0C0F2FFA690B}">
      <dgm:prSet/>
      <dgm:spPr/>
      <dgm:t>
        <a:bodyPr/>
        <a:lstStyle/>
        <a:p>
          <a:pPr algn="l"/>
          <a:endParaRPr lang="ru-RU"/>
        </a:p>
      </dgm:t>
    </dgm:pt>
    <dgm:pt modelId="{CAAB6606-C116-4CF9-8344-2521F578CA5D}">
      <dgm:prSet phldrT="[Текст]" custT="1"/>
      <dgm:spPr/>
      <dgm:t>
        <a:bodyPr/>
        <a:lstStyle/>
        <a:p>
          <a:pPr algn="l"/>
          <a:r>
            <a:rPr lang="ru-RU" sz="1000" b="1"/>
            <a:t>2-й уровень-ориентировочно-исследовательский.</a:t>
          </a:r>
        </a:p>
        <a:p>
          <a:pPr algn="l"/>
          <a:r>
            <a:rPr lang="ru-RU" sz="1000" b="1"/>
            <a:t>Планирование речевых действий (мысли, тип речи, стиль, жанр)</a:t>
          </a:r>
        </a:p>
      </dgm:t>
    </dgm:pt>
    <dgm:pt modelId="{AE316FC6-DB48-41F2-A9C5-37164332ED4E}" type="parTrans" cxnId="{170D5026-1C2A-43FD-B1D8-4A6689216F07}">
      <dgm:prSet/>
      <dgm:spPr/>
      <dgm:t>
        <a:bodyPr/>
        <a:lstStyle/>
        <a:p>
          <a:pPr algn="l"/>
          <a:endParaRPr lang="ru-RU"/>
        </a:p>
      </dgm:t>
    </dgm:pt>
    <dgm:pt modelId="{A35441C1-EB76-42DA-B879-D4BC93496C94}" type="sibTrans" cxnId="{170D5026-1C2A-43FD-B1D8-4A6689216F07}">
      <dgm:prSet/>
      <dgm:spPr/>
      <dgm:t>
        <a:bodyPr/>
        <a:lstStyle/>
        <a:p>
          <a:pPr algn="l"/>
          <a:endParaRPr lang="ru-RU"/>
        </a:p>
      </dgm:t>
    </dgm:pt>
    <dgm:pt modelId="{F4D2990C-8029-43BF-9E64-E0BD47525C15}">
      <dgm:prSet phldrT="[Текст]" custT="1"/>
      <dgm:spPr/>
      <dgm:t>
        <a:bodyPr/>
        <a:lstStyle/>
        <a:p>
          <a:pPr algn="l"/>
          <a:r>
            <a:rPr lang="ru-RU" sz="800" b="1"/>
            <a:t>3-й уровень-исполнительский</a:t>
          </a:r>
        </a:p>
        <a:p>
          <a:pPr algn="l"/>
          <a:r>
            <a:rPr lang="ru-RU" sz="800" b="1"/>
            <a:t>Выражение и развертывание мысли.</a:t>
          </a:r>
        </a:p>
        <a:p>
          <a:pPr algn="l"/>
          <a:r>
            <a:rPr lang="ru-RU" sz="800" b="1"/>
            <a:t>Изложение.</a:t>
          </a:r>
        </a:p>
        <a:p>
          <a:pPr algn="l"/>
          <a:r>
            <a:rPr lang="ru-RU" sz="800" b="1"/>
            <a:t>Орфографическая и пунктуационная грамотность.</a:t>
          </a:r>
        </a:p>
        <a:p>
          <a:pPr algn="l"/>
          <a:endParaRPr lang="ru-RU" sz="800" b="1"/>
        </a:p>
        <a:p>
          <a:pPr algn="l"/>
          <a:endParaRPr lang="ru-RU" sz="800" b="1"/>
        </a:p>
      </dgm:t>
    </dgm:pt>
    <dgm:pt modelId="{CFFD9FF6-2AA9-4F81-8D22-F7E4A6D2B801}" type="parTrans" cxnId="{22A0475A-7CCB-4775-BBC1-C09F26294697}">
      <dgm:prSet/>
      <dgm:spPr/>
      <dgm:t>
        <a:bodyPr/>
        <a:lstStyle/>
        <a:p>
          <a:pPr algn="l"/>
          <a:endParaRPr lang="ru-RU"/>
        </a:p>
      </dgm:t>
    </dgm:pt>
    <dgm:pt modelId="{5B6C71F8-B833-46AA-8C61-1C5A885C6004}" type="sibTrans" cxnId="{22A0475A-7CCB-4775-BBC1-C09F26294697}">
      <dgm:prSet/>
      <dgm:spPr/>
      <dgm:t>
        <a:bodyPr/>
        <a:lstStyle/>
        <a:p>
          <a:pPr algn="l"/>
          <a:endParaRPr lang="ru-RU"/>
        </a:p>
      </dgm:t>
    </dgm:pt>
    <dgm:pt modelId="{DD196C1E-C736-415E-AFF7-3FFDC384BC1A}">
      <dgm:prSet phldrT="[Текст]" custT="1"/>
      <dgm:spPr/>
      <dgm:t>
        <a:bodyPr/>
        <a:lstStyle/>
        <a:p>
          <a:r>
            <a:rPr lang="ru-RU" sz="700" b="1"/>
            <a:t>.</a:t>
          </a:r>
          <a:r>
            <a:rPr lang="ru-RU" sz="800" b="1"/>
            <a:t>4-й уровень- оценочный.</a:t>
          </a:r>
        </a:p>
        <a:p>
          <a:r>
            <a:rPr lang="ru-RU" sz="800" b="1"/>
            <a:t>- контроль</a:t>
          </a:r>
        </a:p>
        <a:p>
          <a:r>
            <a:rPr lang="ru-RU" sz="800" b="1"/>
            <a:t>- редактирование</a:t>
          </a:r>
        </a:p>
        <a:p>
          <a:r>
            <a:rPr lang="ru-RU" sz="800" b="1"/>
            <a:t>- текст "чужими глазами"</a:t>
          </a:r>
        </a:p>
        <a:p>
          <a:r>
            <a:rPr lang="ru-RU" sz="800" b="1"/>
            <a:t>  ------</a:t>
          </a:r>
        </a:p>
      </dgm:t>
    </dgm:pt>
    <dgm:pt modelId="{412DF1D2-25B3-4D22-B98D-85F39C18C2D4}" type="parTrans" cxnId="{DF3C1A13-833D-4B96-812A-268901976DA6}">
      <dgm:prSet/>
      <dgm:spPr/>
      <dgm:t>
        <a:bodyPr/>
        <a:lstStyle/>
        <a:p>
          <a:endParaRPr lang="ru-RU"/>
        </a:p>
      </dgm:t>
    </dgm:pt>
    <dgm:pt modelId="{BFB30761-C0E2-403B-8964-FAF9D77B0EB5}" type="sibTrans" cxnId="{DF3C1A13-833D-4B96-812A-268901976DA6}">
      <dgm:prSet/>
      <dgm:spPr/>
      <dgm:t>
        <a:bodyPr/>
        <a:lstStyle/>
        <a:p>
          <a:endParaRPr lang="ru-RU"/>
        </a:p>
      </dgm:t>
    </dgm:pt>
    <dgm:pt modelId="{B59A3EC0-28F5-42C7-8E6B-B9BD32EB50E6}" type="pres">
      <dgm:prSet presAssocID="{E6C53536-3938-4D43-891C-6B08E39BB50D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80BE67CC-0202-4906-B379-05BE41662C87}" type="pres">
      <dgm:prSet presAssocID="{89413353-4CBB-4C2A-922C-39FE1065F333}" presName="composite" presStyleCnt="0"/>
      <dgm:spPr/>
    </dgm:pt>
    <dgm:pt modelId="{7A77C1D5-2CF4-4E26-93B5-C7D5911CB417}" type="pres">
      <dgm:prSet presAssocID="{89413353-4CBB-4C2A-922C-39FE1065F333}" presName="LShape" presStyleLbl="alignNode1" presStyleIdx="0" presStyleCnt="7" custScaleX="91651" custScaleY="98440" custLinFactNeighborX="24043" custLinFactNeighborY="-28238"/>
      <dgm:spPr/>
      <dgm:t>
        <a:bodyPr/>
        <a:lstStyle/>
        <a:p>
          <a:endParaRPr lang="ru-RU"/>
        </a:p>
      </dgm:t>
    </dgm:pt>
    <dgm:pt modelId="{BADBF649-1B95-45E1-B55E-9ACC12FDDEA5}" type="pres">
      <dgm:prSet presAssocID="{89413353-4CBB-4C2A-922C-39FE1065F333}" presName="ParentText" presStyleLbl="revTx" presStyleIdx="0" presStyleCnt="4" custScaleX="115532" custScaleY="78480" custLinFactNeighborX="40364" custLinFactNeighborY="-286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24C01C-4B98-409A-8961-9F7002733E7E}" type="pres">
      <dgm:prSet presAssocID="{89413353-4CBB-4C2A-922C-39FE1065F333}" presName="Triangle" presStyleLbl="alignNode1" presStyleIdx="1" presStyleCnt="7" custLinFactX="54449" custLinFactNeighborX="100000" custLinFactNeighborY="-66789"/>
      <dgm:spPr/>
    </dgm:pt>
    <dgm:pt modelId="{8D5D7580-9237-44F7-8149-DE7558F76FF2}" type="pres">
      <dgm:prSet presAssocID="{BB4F872A-F376-430B-8C2E-B6F6C63B5DEB}" presName="sibTrans" presStyleCnt="0"/>
      <dgm:spPr/>
    </dgm:pt>
    <dgm:pt modelId="{7229AB53-F6A6-48A7-BFA8-03049206E93D}" type="pres">
      <dgm:prSet presAssocID="{BB4F872A-F376-430B-8C2E-B6F6C63B5DEB}" presName="space" presStyleCnt="0"/>
      <dgm:spPr/>
    </dgm:pt>
    <dgm:pt modelId="{C0562DA7-D9C6-44CE-B500-63E179C22136}" type="pres">
      <dgm:prSet presAssocID="{CAAB6606-C116-4CF9-8344-2521F578CA5D}" presName="composite" presStyleCnt="0"/>
      <dgm:spPr/>
    </dgm:pt>
    <dgm:pt modelId="{6A5E8F7F-7470-43D6-9448-D904223391A1}" type="pres">
      <dgm:prSet presAssocID="{CAAB6606-C116-4CF9-8344-2521F578CA5D}" presName="LShape" presStyleLbl="alignNode1" presStyleIdx="2" presStyleCnt="7" custScaleX="91318" custScaleY="100126" custLinFactNeighborX="14942" custLinFactNeighborY="-6819"/>
      <dgm:spPr/>
    </dgm:pt>
    <dgm:pt modelId="{20029ADC-0A34-42C5-8AB6-143A97271A4C}" type="pres">
      <dgm:prSet presAssocID="{CAAB6606-C116-4CF9-8344-2521F578CA5D}" presName="ParentText" presStyleLbl="revTx" presStyleIdx="1" presStyleCnt="4" custScaleX="118098" custScaleY="103362" custLinFactNeighborX="32977" custLinFactNeighborY="57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421BE7-AE8B-42AE-9365-B1935243E3F4}" type="pres">
      <dgm:prSet presAssocID="{CAAB6606-C116-4CF9-8344-2521F578CA5D}" presName="Triangle" presStyleLbl="alignNode1" presStyleIdx="3" presStyleCnt="7"/>
      <dgm:spPr/>
    </dgm:pt>
    <dgm:pt modelId="{BC61A9E5-BE59-4F45-8815-722565C79666}" type="pres">
      <dgm:prSet presAssocID="{A35441C1-EB76-42DA-B879-D4BC93496C94}" presName="sibTrans" presStyleCnt="0"/>
      <dgm:spPr/>
    </dgm:pt>
    <dgm:pt modelId="{0EB355DF-88AF-49F7-9B89-0FB3A2C22863}" type="pres">
      <dgm:prSet presAssocID="{A35441C1-EB76-42DA-B879-D4BC93496C94}" presName="space" presStyleCnt="0"/>
      <dgm:spPr/>
    </dgm:pt>
    <dgm:pt modelId="{3AFDB42F-A59A-4D9E-9CAE-4ED837EF3F87}" type="pres">
      <dgm:prSet presAssocID="{F4D2990C-8029-43BF-9E64-E0BD47525C15}" presName="composite" presStyleCnt="0"/>
      <dgm:spPr/>
    </dgm:pt>
    <dgm:pt modelId="{AC896B43-B774-4C3B-B839-C957F5910158}" type="pres">
      <dgm:prSet presAssocID="{F4D2990C-8029-43BF-9E64-E0BD47525C15}" presName="LShape" presStyleLbl="alignNode1" presStyleIdx="4" presStyleCnt="7" custScaleX="74522" custScaleY="98255" custLinFactNeighborX="10972" custLinFactNeighborY="-9153"/>
      <dgm:spPr/>
    </dgm:pt>
    <dgm:pt modelId="{6B49CD9C-7F30-4CEB-B44F-3078F7CE9F19}" type="pres">
      <dgm:prSet presAssocID="{F4D2990C-8029-43BF-9E64-E0BD47525C15}" presName="ParentText" presStyleLbl="revTx" presStyleIdx="2" presStyleCnt="4" custScaleX="88616" custScaleY="104485" custLinFactNeighborX="27126" custLinFactNeighborY="5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E6464A-789E-4783-9654-80FD744F3C9D}" type="pres">
      <dgm:prSet presAssocID="{F4D2990C-8029-43BF-9E64-E0BD47525C15}" presName="Triangle" presStyleLbl="alignNode1" presStyleIdx="5" presStyleCnt="7"/>
      <dgm:spPr/>
    </dgm:pt>
    <dgm:pt modelId="{3752C7BA-781D-47FC-9751-C6A56EB79B90}" type="pres">
      <dgm:prSet presAssocID="{5B6C71F8-B833-46AA-8C61-1C5A885C6004}" presName="sibTrans" presStyleCnt="0"/>
      <dgm:spPr/>
    </dgm:pt>
    <dgm:pt modelId="{3C285B8F-E50A-4C1C-A5E2-7933318A7611}" type="pres">
      <dgm:prSet presAssocID="{5B6C71F8-B833-46AA-8C61-1C5A885C6004}" presName="space" presStyleCnt="0"/>
      <dgm:spPr/>
    </dgm:pt>
    <dgm:pt modelId="{5AB81A30-666E-4825-8246-E444393F7EAE}" type="pres">
      <dgm:prSet presAssocID="{DD196C1E-C736-415E-AFF7-3FFDC384BC1A}" presName="composite" presStyleCnt="0"/>
      <dgm:spPr/>
    </dgm:pt>
    <dgm:pt modelId="{C0FA9257-1CC4-4622-A04B-3073587DCC34}" type="pres">
      <dgm:prSet presAssocID="{DD196C1E-C736-415E-AFF7-3FFDC384BC1A}" presName="LShape" presStyleLbl="alignNode1" presStyleIdx="6" presStyleCnt="7" custLinFactNeighborX="-17066" custLinFactNeighborY="1"/>
      <dgm:spPr/>
    </dgm:pt>
    <dgm:pt modelId="{66293FC8-1940-42C2-A6D6-BC67B2A2D102}" type="pres">
      <dgm:prSet presAssocID="{DD196C1E-C736-415E-AFF7-3FFDC384BC1A}" presName="ParentText" presStyleLbl="revTx" presStyleIdx="3" presStyleCnt="4" custScaleX="86703" custScaleY="120047" custLinFactNeighborX="-18919" custLinFactNeighborY="1536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70D5026-1C2A-43FD-B1D8-4A6689216F07}" srcId="{E6C53536-3938-4D43-891C-6B08E39BB50D}" destId="{CAAB6606-C116-4CF9-8344-2521F578CA5D}" srcOrd="1" destOrd="0" parTransId="{AE316FC6-DB48-41F2-A9C5-37164332ED4E}" sibTransId="{A35441C1-EB76-42DA-B879-D4BC93496C94}"/>
    <dgm:cxn modelId="{716D9F6B-4EBF-466E-82F5-66FF2D343770}" type="presOf" srcId="{F4D2990C-8029-43BF-9E64-E0BD47525C15}" destId="{6B49CD9C-7F30-4CEB-B44F-3078F7CE9F19}" srcOrd="0" destOrd="0" presId="urn:microsoft.com/office/officeart/2009/3/layout/StepUpProcess"/>
    <dgm:cxn modelId="{DF3C1A13-833D-4B96-812A-268901976DA6}" srcId="{E6C53536-3938-4D43-891C-6B08E39BB50D}" destId="{DD196C1E-C736-415E-AFF7-3FFDC384BC1A}" srcOrd="3" destOrd="0" parTransId="{412DF1D2-25B3-4D22-B98D-85F39C18C2D4}" sibTransId="{BFB30761-C0E2-403B-8964-FAF9D77B0EB5}"/>
    <dgm:cxn modelId="{22A0475A-7CCB-4775-BBC1-C09F26294697}" srcId="{E6C53536-3938-4D43-891C-6B08E39BB50D}" destId="{F4D2990C-8029-43BF-9E64-E0BD47525C15}" srcOrd="2" destOrd="0" parTransId="{CFFD9FF6-2AA9-4F81-8D22-F7E4A6D2B801}" sibTransId="{5B6C71F8-B833-46AA-8C61-1C5A885C6004}"/>
    <dgm:cxn modelId="{E10A4E55-1065-4230-8EB5-7C55E1B23AA9}" type="presOf" srcId="{DD196C1E-C736-415E-AFF7-3FFDC384BC1A}" destId="{66293FC8-1940-42C2-A6D6-BC67B2A2D102}" srcOrd="0" destOrd="0" presId="urn:microsoft.com/office/officeart/2009/3/layout/StepUpProcess"/>
    <dgm:cxn modelId="{0E97B05D-3184-4C4A-B921-19BE39E6A2A5}" type="presOf" srcId="{CAAB6606-C116-4CF9-8344-2521F578CA5D}" destId="{20029ADC-0A34-42C5-8AB6-143A97271A4C}" srcOrd="0" destOrd="0" presId="urn:microsoft.com/office/officeart/2009/3/layout/StepUpProcess"/>
    <dgm:cxn modelId="{059ECA5B-7C33-4D01-BEBD-70D9815D87E1}" type="presOf" srcId="{E6C53536-3938-4D43-891C-6B08E39BB50D}" destId="{B59A3EC0-28F5-42C7-8E6B-B9BD32EB50E6}" srcOrd="0" destOrd="0" presId="urn:microsoft.com/office/officeart/2009/3/layout/StepUpProcess"/>
    <dgm:cxn modelId="{ADE26877-4FAE-4D4D-A2BD-0C0F2FFA690B}" srcId="{E6C53536-3938-4D43-891C-6B08E39BB50D}" destId="{89413353-4CBB-4C2A-922C-39FE1065F333}" srcOrd="0" destOrd="0" parTransId="{B659C9AC-A88F-4D46-B52D-A4E6B6681576}" sibTransId="{BB4F872A-F376-430B-8C2E-B6F6C63B5DEB}"/>
    <dgm:cxn modelId="{BCF579A2-2B29-45CA-93C0-D505AF7253B7}" type="presOf" srcId="{89413353-4CBB-4C2A-922C-39FE1065F333}" destId="{BADBF649-1B95-45E1-B55E-9ACC12FDDEA5}" srcOrd="0" destOrd="0" presId="urn:microsoft.com/office/officeart/2009/3/layout/StepUpProcess"/>
    <dgm:cxn modelId="{7DF27C25-CF5E-498E-9F65-F024C21F5865}" type="presParOf" srcId="{B59A3EC0-28F5-42C7-8E6B-B9BD32EB50E6}" destId="{80BE67CC-0202-4906-B379-05BE41662C87}" srcOrd="0" destOrd="0" presId="urn:microsoft.com/office/officeart/2009/3/layout/StepUpProcess"/>
    <dgm:cxn modelId="{5DADBA3F-C7D2-45B2-BAB9-C83FC8D3FD87}" type="presParOf" srcId="{80BE67CC-0202-4906-B379-05BE41662C87}" destId="{7A77C1D5-2CF4-4E26-93B5-C7D5911CB417}" srcOrd="0" destOrd="0" presId="urn:microsoft.com/office/officeart/2009/3/layout/StepUpProcess"/>
    <dgm:cxn modelId="{D63B5ECC-83F8-4C24-8ACD-EC002933F64A}" type="presParOf" srcId="{80BE67CC-0202-4906-B379-05BE41662C87}" destId="{BADBF649-1B95-45E1-B55E-9ACC12FDDEA5}" srcOrd="1" destOrd="0" presId="urn:microsoft.com/office/officeart/2009/3/layout/StepUpProcess"/>
    <dgm:cxn modelId="{084E4A55-81C9-4E69-8A59-878D0F6933F4}" type="presParOf" srcId="{80BE67CC-0202-4906-B379-05BE41662C87}" destId="{F624C01C-4B98-409A-8961-9F7002733E7E}" srcOrd="2" destOrd="0" presId="urn:microsoft.com/office/officeart/2009/3/layout/StepUpProcess"/>
    <dgm:cxn modelId="{F33609DF-7D4E-4408-BEA6-AC1FE15B42DA}" type="presParOf" srcId="{B59A3EC0-28F5-42C7-8E6B-B9BD32EB50E6}" destId="{8D5D7580-9237-44F7-8149-DE7558F76FF2}" srcOrd="1" destOrd="0" presId="urn:microsoft.com/office/officeart/2009/3/layout/StepUpProcess"/>
    <dgm:cxn modelId="{7F54DAEA-AA95-49A1-9D45-E7E9E30DB477}" type="presParOf" srcId="{8D5D7580-9237-44F7-8149-DE7558F76FF2}" destId="{7229AB53-F6A6-48A7-BFA8-03049206E93D}" srcOrd="0" destOrd="0" presId="urn:microsoft.com/office/officeart/2009/3/layout/StepUpProcess"/>
    <dgm:cxn modelId="{6040624B-AFDE-44F5-A271-A4B9A422F88F}" type="presParOf" srcId="{B59A3EC0-28F5-42C7-8E6B-B9BD32EB50E6}" destId="{C0562DA7-D9C6-44CE-B500-63E179C22136}" srcOrd="2" destOrd="0" presId="urn:microsoft.com/office/officeart/2009/3/layout/StepUpProcess"/>
    <dgm:cxn modelId="{BB50436D-5BE0-4AD7-9910-9C19FC223176}" type="presParOf" srcId="{C0562DA7-D9C6-44CE-B500-63E179C22136}" destId="{6A5E8F7F-7470-43D6-9448-D904223391A1}" srcOrd="0" destOrd="0" presId="urn:microsoft.com/office/officeart/2009/3/layout/StepUpProcess"/>
    <dgm:cxn modelId="{1C9E9899-A87D-46E1-894A-D78D8A6ADFB7}" type="presParOf" srcId="{C0562DA7-D9C6-44CE-B500-63E179C22136}" destId="{20029ADC-0A34-42C5-8AB6-143A97271A4C}" srcOrd="1" destOrd="0" presId="urn:microsoft.com/office/officeart/2009/3/layout/StepUpProcess"/>
    <dgm:cxn modelId="{FFD80AA4-F847-4C1F-835A-F42A3C0D6F1D}" type="presParOf" srcId="{C0562DA7-D9C6-44CE-B500-63E179C22136}" destId="{E6421BE7-AE8B-42AE-9365-B1935243E3F4}" srcOrd="2" destOrd="0" presId="urn:microsoft.com/office/officeart/2009/3/layout/StepUpProcess"/>
    <dgm:cxn modelId="{75ADFF4D-4A75-442B-AFA5-1C7D4459FC97}" type="presParOf" srcId="{B59A3EC0-28F5-42C7-8E6B-B9BD32EB50E6}" destId="{BC61A9E5-BE59-4F45-8815-722565C79666}" srcOrd="3" destOrd="0" presId="urn:microsoft.com/office/officeart/2009/3/layout/StepUpProcess"/>
    <dgm:cxn modelId="{A01E575D-8D19-4497-94AC-EE84768D89D4}" type="presParOf" srcId="{BC61A9E5-BE59-4F45-8815-722565C79666}" destId="{0EB355DF-88AF-49F7-9B89-0FB3A2C22863}" srcOrd="0" destOrd="0" presId="urn:microsoft.com/office/officeart/2009/3/layout/StepUpProcess"/>
    <dgm:cxn modelId="{D08275C2-B3B7-4256-AD4B-E83DA5AE0B7C}" type="presParOf" srcId="{B59A3EC0-28F5-42C7-8E6B-B9BD32EB50E6}" destId="{3AFDB42F-A59A-4D9E-9CAE-4ED837EF3F87}" srcOrd="4" destOrd="0" presId="urn:microsoft.com/office/officeart/2009/3/layout/StepUpProcess"/>
    <dgm:cxn modelId="{0C5DD990-08FC-478D-A770-87841D2C5945}" type="presParOf" srcId="{3AFDB42F-A59A-4D9E-9CAE-4ED837EF3F87}" destId="{AC896B43-B774-4C3B-B839-C957F5910158}" srcOrd="0" destOrd="0" presId="urn:microsoft.com/office/officeart/2009/3/layout/StepUpProcess"/>
    <dgm:cxn modelId="{97EECAAF-0033-49EA-B18E-3089F430B764}" type="presParOf" srcId="{3AFDB42F-A59A-4D9E-9CAE-4ED837EF3F87}" destId="{6B49CD9C-7F30-4CEB-B44F-3078F7CE9F19}" srcOrd="1" destOrd="0" presId="urn:microsoft.com/office/officeart/2009/3/layout/StepUpProcess"/>
    <dgm:cxn modelId="{A03D3E4D-CD22-4C95-B3E8-A247FB82F37D}" type="presParOf" srcId="{3AFDB42F-A59A-4D9E-9CAE-4ED837EF3F87}" destId="{CFE6464A-789E-4783-9654-80FD744F3C9D}" srcOrd="2" destOrd="0" presId="urn:microsoft.com/office/officeart/2009/3/layout/StepUpProcess"/>
    <dgm:cxn modelId="{904EA27B-45E6-4D9A-8D11-B7BF410EE599}" type="presParOf" srcId="{B59A3EC0-28F5-42C7-8E6B-B9BD32EB50E6}" destId="{3752C7BA-781D-47FC-9751-C6A56EB79B90}" srcOrd="5" destOrd="0" presId="urn:microsoft.com/office/officeart/2009/3/layout/StepUpProcess"/>
    <dgm:cxn modelId="{3918749D-AFA5-4614-9F98-C72B133288C3}" type="presParOf" srcId="{3752C7BA-781D-47FC-9751-C6A56EB79B90}" destId="{3C285B8F-E50A-4C1C-A5E2-7933318A7611}" srcOrd="0" destOrd="0" presId="urn:microsoft.com/office/officeart/2009/3/layout/StepUpProcess"/>
    <dgm:cxn modelId="{B89303FE-D9E8-4689-AE16-ED6DDCE055EC}" type="presParOf" srcId="{B59A3EC0-28F5-42C7-8E6B-B9BD32EB50E6}" destId="{5AB81A30-666E-4825-8246-E444393F7EAE}" srcOrd="6" destOrd="0" presId="urn:microsoft.com/office/officeart/2009/3/layout/StepUpProcess"/>
    <dgm:cxn modelId="{CCC673B5-7112-446D-A795-0D5CBBF3F5AA}" type="presParOf" srcId="{5AB81A30-666E-4825-8246-E444393F7EAE}" destId="{C0FA9257-1CC4-4622-A04B-3073587DCC34}" srcOrd="0" destOrd="0" presId="urn:microsoft.com/office/officeart/2009/3/layout/StepUpProcess"/>
    <dgm:cxn modelId="{FE752754-0D9F-4F43-989C-1E48ED8323A9}" type="presParOf" srcId="{5AB81A30-666E-4825-8246-E444393F7EAE}" destId="{66293FC8-1940-42C2-A6D6-BC67B2A2D102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77C1D5-2CF4-4E26-93B5-C7D5911CB417}">
      <dsp:nvSpPr>
        <dsp:cNvPr id="0" name=""/>
        <dsp:cNvSpPr/>
      </dsp:nvSpPr>
      <dsp:spPr>
        <a:xfrm rot="5400000">
          <a:off x="560253" y="1040698"/>
          <a:ext cx="792476" cy="1227720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DBF649-1B95-45E1-B55E-9ACC12FDDEA5}">
      <dsp:nvSpPr>
        <dsp:cNvPr id="0" name=""/>
        <dsp:cNvSpPr/>
      </dsp:nvSpPr>
      <dsp:spPr>
        <a:xfrm>
          <a:off x="491750" y="1422442"/>
          <a:ext cx="1397201" cy="8319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1-й уровень-мотивационный</a:t>
          </a:r>
          <a:r>
            <a:rPr lang="ru-RU" sz="1000" kern="1200"/>
            <a:t>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Желание научиться писать, ставить коммуникативные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задачи</a:t>
          </a:r>
        </a:p>
      </dsp:txBody>
      <dsp:txXfrm>
        <a:off x="491750" y="1422442"/>
        <a:ext cx="1397201" cy="831948"/>
      </dsp:txXfrm>
    </dsp:sp>
    <dsp:sp modelId="{F624C01C-4B98-409A-8961-9F7002733E7E}">
      <dsp:nvSpPr>
        <dsp:cNvPr id="0" name=""/>
        <dsp:cNvSpPr/>
      </dsp:nvSpPr>
      <dsp:spPr>
        <a:xfrm>
          <a:off x="1431128" y="961084"/>
          <a:ext cx="228181" cy="228181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5E8F7F-7470-43D6-9448-D904223391A1}">
      <dsp:nvSpPr>
        <dsp:cNvPr id="0" name=""/>
        <dsp:cNvSpPr/>
      </dsp:nvSpPr>
      <dsp:spPr>
        <a:xfrm rot="5400000">
          <a:off x="1982521" y="831189"/>
          <a:ext cx="806049" cy="122325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029ADC-0A34-42C5-8AB6-143A97271A4C}">
      <dsp:nvSpPr>
        <dsp:cNvPr id="0" name=""/>
        <dsp:cNvSpPr/>
      </dsp:nvSpPr>
      <dsp:spPr>
        <a:xfrm>
          <a:off x="1937867" y="1216460"/>
          <a:ext cx="1428233" cy="10957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2-й уровень-ориентировочно-исследовательский.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Планирование речевых действий (мысли, тип речи, стиль, жанр)</a:t>
          </a:r>
        </a:p>
      </dsp:txBody>
      <dsp:txXfrm>
        <a:off x="1937867" y="1216460"/>
        <a:ext cx="1428233" cy="1095717"/>
      </dsp:txXfrm>
    </dsp:sp>
    <dsp:sp modelId="{E6421BE7-AE8B-42AE-9365-B1935243E3F4}">
      <dsp:nvSpPr>
        <dsp:cNvPr id="0" name=""/>
        <dsp:cNvSpPr/>
      </dsp:nvSpPr>
      <dsp:spPr>
        <a:xfrm>
          <a:off x="2629672" y="729314"/>
          <a:ext cx="228181" cy="228181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896B43-B774-4C3B-B839-C957F5910158}">
      <dsp:nvSpPr>
        <dsp:cNvPr id="0" name=""/>
        <dsp:cNvSpPr/>
      </dsp:nvSpPr>
      <dsp:spPr>
        <a:xfrm rot="5400000">
          <a:off x="3325124" y="534773"/>
          <a:ext cx="790987" cy="998267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49CD9C-7F30-4CEB-B44F-3078F7CE9F19}">
      <dsp:nvSpPr>
        <dsp:cNvPr id="0" name=""/>
        <dsp:cNvSpPr/>
      </dsp:nvSpPr>
      <dsp:spPr>
        <a:xfrm>
          <a:off x="3433632" y="820470"/>
          <a:ext cx="1071688" cy="11076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3-й уровень-исполнительский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Выражение и развертывание мысли.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Изложение.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Орфографическая и пунктуационная грамотность.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/>
        </a:p>
      </dsp:txBody>
      <dsp:txXfrm>
        <a:off x="3433632" y="820470"/>
        <a:ext cx="1071688" cy="1107621"/>
      </dsp:txXfrm>
    </dsp:sp>
    <dsp:sp modelId="{CFE6464A-789E-4783-9654-80FD744F3C9D}">
      <dsp:nvSpPr>
        <dsp:cNvPr id="0" name=""/>
        <dsp:cNvSpPr/>
      </dsp:nvSpPr>
      <dsp:spPr>
        <a:xfrm>
          <a:off x="4017925" y="339191"/>
          <a:ext cx="228181" cy="228181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FA9257-1CC4-4622-A04B-3073587DCC34}">
      <dsp:nvSpPr>
        <dsp:cNvPr id="0" name=""/>
        <dsp:cNvSpPr/>
      </dsp:nvSpPr>
      <dsp:spPr>
        <a:xfrm rot="5400000">
          <a:off x="4648613" y="-34787"/>
          <a:ext cx="805035" cy="1339560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293FC8-1940-42C2-A6D6-BC67B2A2D102}">
      <dsp:nvSpPr>
        <dsp:cNvPr id="0" name=""/>
        <dsp:cNvSpPr/>
      </dsp:nvSpPr>
      <dsp:spPr>
        <a:xfrm>
          <a:off x="4594448" y="422058"/>
          <a:ext cx="1048553" cy="12725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.</a:t>
          </a:r>
          <a:r>
            <a:rPr lang="ru-RU" sz="800" b="1" kern="1200"/>
            <a:t>4-й уровень- оценочный.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- контроль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- редактирование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- текст "чужими глазами"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  ------</a:t>
          </a:r>
        </a:p>
      </dsp:txBody>
      <dsp:txXfrm>
        <a:off x="4594448" y="422058"/>
        <a:ext cx="1048553" cy="12725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95BE-B29B-48E7-B2F9-DD891028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3709</TotalTime>
  <Pages>1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NIS</dc:creator>
  <cp:keywords/>
  <dc:description/>
  <cp:lastModifiedBy>Пользователь Windows</cp:lastModifiedBy>
  <cp:revision>65</cp:revision>
  <dcterms:created xsi:type="dcterms:W3CDTF">2015-06-10T04:42:00Z</dcterms:created>
  <dcterms:modified xsi:type="dcterms:W3CDTF">2018-02-14T08:24:00Z</dcterms:modified>
</cp:coreProperties>
</file>