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-129540</wp:posOffset>
            </wp:positionV>
            <wp:extent cx="1390650" cy="1993900"/>
            <wp:effectExtent l="0" t="0" r="0" b="6350"/>
            <wp:wrapThrough wrapText="bothSides">
              <wp:wrapPolygon edited="0">
                <wp:start x="0" y="0"/>
                <wp:lineTo x="0" y="21462"/>
                <wp:lineTo x="21304" y="21462"/>
                <wp:lineTo x="21304" y="0"/>
                <wp:lineTo x="0" y="0"/>
              </wp:wrapPolygon>
            </wp:wrapThrough>
            <wp:docPr id="5" name="Рисунок 5" descr="DSC_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4" t="2991" r="17651" b="6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Айнабекова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Гаухар Сапарбековна,</w:t>
      </w: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 русского языка и литературы,</w:t>
      </w: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ОСШ имени А.Шеримкулова,</w:t>
      </w: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ЮКО, Ордабасинский район</w:t>
      </w: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2FA" w:rsidRDefault="004342FA" w:rsidP="004342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42FA" w:rsidRDefault="004342FA" w:rsidP="0043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Омонимы. Антонимы.Синонимы</w:t>
      </w:r>
    </w:p>
    <w:p w:rsidR="004342FA" w:rsidRDefault="004342FA" w:rsidP="004342FA">
      <w:pPr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Краткосрочный план (КСП)</w:t>
      </w:r>
    </w:p>
    <w:tbl>
      <w:tblPr>
        <w:tblStyle w:val="a3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3"/>
        <w:gridCol w:w="453"/>
        <w:gridCol w:w="1911"/>
        <w:gridCol w:w="2472"/>
        <w:gridCol w:w="27"/>
        <w:gridCol w:w="1383"/>
        <w:gridCol w:w="120"/>
        <w:gridCol w:w="2436"/>
      </w:tblGrid>
      <w:tr w:rsidR="004342FA" w:rsidRPr="004342FA" w:rsidTr="004342FA">
        <w:trPr>
          <w:trHeight w:val="143"/>
        </w:trPr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КЛАСС: 5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Количество присутствующих: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Количество отсутствующих:</w:t>
            </w:r>
          </w:p>
        </w:tc>
      </w:tr>
      <w:tr w:rsidR="004342FA" w:rsidRPr="004342FA" w:rsidTr="004342FA">
        <w:trPr>
          <w:trHeight w:val="174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-ознакомятся с определением синонимов, антонимов, омонимов;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-используют их в речи в соответсвии со стилистическими особенностями;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-совершенствуют навыки чтения  и письма.</w:t>
            </w:r>
          </w:p>
        </w:tc>
      </w:tr>
      <w:tr w:rsidR="004342FA" w:rsidRPr="004342FA" w:rsidTr="004342FA">
        <w:trPr>
          <w:trHeight w:val="61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Цели урока</w:t>
            </w: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Все учащиеся смогут:различать омонимы, антонимы, синонимы и их лексические значения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</w:p>
        </w:tc>
      </w:tr>
      <w:tr w:rsidR="004342FA" w:rsidRPr="004342FA" w:rsidTr="004342FA">
        <w:trPr>
          <w:trHeight w:val="4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Большинство учащихся сможет: </w:t>
            </w:r>
            <w:r w:rsidRPr="004342FA">
              <w:rPr>
                <w:rFonts w:ascii="Times New Roman" w:eastAsia="Calibri" w:hAnsi="Times New Roman" w:cs="Times New Roman"/>
                <w:szCs w:val="24"/>
              </w:rPr>
              <w:t xml:space="preserve">продемонстрировать </w:t>
            </w:r>
            <w:r w:rsidRPr="004342FA">
              <w:rPr>
                <w:rFonts w:ascii="Times New Roman" w:eastAsia="Calibri" w:hAnsi="Times New Roman" w:cs="Times New Roman"/>
                <w:szCs w:val="24"/>
                <w:lang w:val="kk-KZ"/>
              </w:rPr>
              <w:t>понимание лексических значений слов и употреблять их в речи.</w:t>
            </w:r>
          </w:p>
        </w:tc>
      </w:tr>
      <w:tr w:rsidR="004342FA" w:rsidRPr="004342FA" w:rsidTr="004342FA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Некоторые учащиеся смогут: 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смогут употреблять их  в речи и письме.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Языковая цель: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Ключевые слова и фразы: 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здравствуйте,  добрый день, антонимы, омонимы, синонимы, лексическое значение слова и т.д.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Полезные фразы для диалога/письма: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i/>
                <w:szCs w:val="24"/>
                <w:lang w:val="kk-KZ"/>
              </w:rPr>
              <w:t>Лексика, значение слова, однозначные и многозначные слова и т.д.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Вопросы для обсуждения: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i/>
                <w:szCs w:val="24"/>
                <w:lang w:val="kk-KZ"/>
              </w:rPr>
              <w:t>-Что такое синонимы, антонимы, омонимы?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i/>
                <w:szCs w:val="24"/>
                <w:lang w:val="kk-KZ"/>
              </w:rPr>
              <w:t>-Как их различают? и т.п.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i/>
                <w:szCs w:val="24"/>
                <w:lang w:val="kk-KZ"/>
              </w:rPr>
              <w:t>Можете ли вы сказать, почему...?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i/>
                <w:szCs w:val="24"/>
                <w:lang w:val="kk-KZ"/>
              </w:rPr>
              <w:t>Письменные подсказки: карточки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Предыдущ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ее обучение</w:t>
            </w:r>
          </w:p>
        </w:tc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Однозначные и многозначные слова</w:t>
            </w:r>
          </w:p>
        </w:tc>
      </w:tr>
      <w:tr w:rsidR="004342FA" w:rsidRPr="004342FA" w:rsidTr="004342FA">
        <w:trPr>
          <w:trHeight w:val="143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План 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Планируемое время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Ресурсы</w:t>
            </w:r>
          </w:p>
        </w:tc>
      </w:tr>
      <w:tr w:rsidR="004342FA" w:rsidRPr="004342FA" w:rsidTr="004342FA">
        <w:trPr>
          <w:trHeight w:val="14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</w:rPr>
              <w:t>5 минут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5</w:t>
            </w:r>
            <w:r w:rsidRPr="004342FA">
              <w:rPr>
                <w:rFonts w:ascii="Times New Roman" w:hAnsi="Times New Roman" w:cs="Times New Roman"/>
                <w:b/>
                <w:szCs w:val="24"/>
              </w:rPr>
              <w:t xml:space="preserve"> минут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5 минут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5 минут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6 минут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5 минут 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2 минуты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5 минуты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2</w:t>
            </w:r>
            <w:r w:rsidRPr="004342FA">
              <w:rPr>
                <w:rFonts w:ascii="Times New Roman" w:hAnsi="Times New Roman" w:cs="Times New Roman"/>
                <w:b/>
                <w:szCs w:val="24"/>
              </w:rPr>
              <w:t xml:space="preserve"> минут</w:t>
            </w: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ы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3 минут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2 минуты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pStyle w:val="Default"/>
              <w:jc w:val="both"/>
              <w:rPr>
                <w:sz w:val="22"/>
                <w:lang w:val="kk-KZ"/>
              </w:rPr>
            </w:pPr>
            <w:r w:rsidRPr="004342FA">
              <w:rPr>
                <w:b/>
                <w:bCs/>
                <w:sz w:val="22"/>
                <w:lang w:val="kk-KZ"/>
              </w:rPr>
              <w:lastRenderedPageBreak/>
              <w:t>Психологический настрой:</w:t>
            </w:r>
          </w:p>
          <w:p w:rsidR="004342FA" w:rsidRPr="004342FA" w:rsidRDefault="004342FA">
            <w:pPr>
              <w:pStyle w:val="Default"/>
              <w:jc w:val="both"/>
              <w:rPr>
                <w:sz w:val="22"/>
                <w:lang w:val="kk-KZ"/>
              </w:rPr>
            </w:pPr>
            <w:r w:rsidRPr="004342FA">
              <w:rPr>
                <w:sz w:val="22"/>
                <w:lang w:val="kk-KZ"/>
              </w:rPr>
              <w:t xml:space="preserve">  Для создания психологической атмосферы провожу игру «Ты мне, я тебе»</w:t>
            </w:r>
          </w:p>
          <w:p w:rsidR="004342FA" w:rsidRPr="004342FA" w:rsidRDefault="004342FA">
            <w:pPr>
              <w:pStyle w:val="Default"/>
              <w:jc w:val="both"/>
              <w:rPr>
                <w:sz w:val="22"/>
                <w:lang w:val="kk-KZ"/>
              </w:rPr>
            </w:pPr>
            <w:r w:rsidRPr="004342FA">
              <w:rPr>
                <w:sz w:val="22"/>
                <w:lang w:val="kk-KZ"/>
              </w:rPr>
              <w:t xml:space="preserve"> Ученики становятся в круг, и говорят друг другу пожелания по цепочке.</w:t>
            </w:r>
          </w:p>
          <w:p w:rsidR="004342FA" w:rsidRPr="004342FA" w:rsidRDefault="004342FA">
            <w:pPr>
              <w:pStyle w:val="Default"/>
              <w:jc w:val="both"/>
              <w:rPr>
                <w:b/>
                <w:bCs/>
                <w:sz w:val="22"/>
                <w:lang w:val="kk-KZ"/>
              </w:rPr>
            </w:pPr>
            <w:r w:rsidRPr="004342FA">
              <w:rPr>
                <w:sz w:val="22"/>
                <w:lang w:val="kk-KZ"/>
              </w:rPr>
              <w:t>Деление на группы . Ученики делятся на группы с помощью разноцвеных  шаров.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Опрос домашнего задания:</w:t>
            </w: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Для опроса пройденного материала ведется игра «Минное поле»</w:t>
            </w: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Ученики выбирают  представителя для игры.</w:t>
            </w: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Потом участник  с первой группы идет по минному полю, а другие ученики болеют за своего участника.</w:t>
            </w: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Проходя через минное поле ученик не должен наступить на мину. В частности мины- это вопросы по пройденному материалу.</w:t>
            </w: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Кто наступает на мину, тот отвечает на вопросы написанные в комке бумаги.</w:t>
            </w:r>
          </w:p>
          <w:p w:rsidR="004342FA" w:rsidRPr="004342FA" w:rsidRDefault="004342FA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Подготовка к восприятию новой темы:</w:t>
            </w:r>
            <w:r w:rsidRPr="004342FA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Метод «Интервью» экранизация вопросов.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В стране русского языка</w:t>
            </w: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br/>
              <w:t>Не всё известно нам пока,</w:t>
            </w: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br/>
              <w:t>Но путешествовать начнём</w:t>
            </w: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br/>
              <w:t xml:space="preserve">И сами до всего дойдём.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kk-KZ"/>
              </w:rPr>
              <w:t>Учитель: </w:t>
            </w: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Я бы хотела, чтобы вы сами сформулировали тему нашего урока и цель, которая стоит перед нами. Я вам в этом помогу, но будьте внимательны! 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kk-KZ"/>
              </w:rPr>
              <w:t>Учитель: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Предлагаю вам загадку, чтоб пошло всё по порядку.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буду я молчать, как сможешь ты меня понять?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выручить меня готово любимое, родное…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А для чего служат слова, что они обозначают?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Как называется раздел русского языка, изучающий словарный состав?</w:t>
            </w:r>
            <w:r w:rsidRPr="004342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- А что входит в лексику?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А какие цели вы себе поставите на этом уроке?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А вам желаю, ребята, проявить себя творчески, раскрыть свою индивидуальность и получить положительные эмоции.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Актуализация знаний. </w:t>
            </w:r>
            <w:r w:rsidRPr="004342FA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доске текст: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Ясный летний день. Сегодня тепло и солнечно. Дует жаркий ветерок. Небо прозрачное, высокое. Чудесная пора!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-Учитель: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Ребята, о каком времени года говорится в этом тексте?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-Учитель: 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Какие слова говорят, что это лето? Подберите </w:t>
            </w:r>
            <w:proofErr w:type="gramStart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  этим</w:t>
            </w:r>
            <w:proofErr w:type="gramEnd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словам противоположные  по значению слова  и по этим словам создайте новый текст.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К доске выходят два ученика.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 Лето – зима, ясный – тусклый, летний – зимний, тепло – холодно, солнечно – пасмурно, жаркий – холодный, прозрачное – мрачное, чудесная – ненастная.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 как эти слова </w:t>
            </w: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  <w:t xml:space="preserve">называются? </w:t>
            </w: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Э</w:t>
            </w:r>
            <w:proofErr w:type="spellStart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</w:t>
            </w:r>
            <w:proofErr w:type="spellEnd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слова называются (АНТОНИМЫ).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А кто вспомнит правило, что такое антонимы?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-Теперь, </w:t>
            </w:r>
            <w:proofErr w:type="gramStart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этим словам</w:t>
            </w:r>
            <w:proofErr w:type="gramEnd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создайте новый текст.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Прочитайте, что у Вас получилось. О каком времени года говорится в вашем тексте?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Антонимы - противоположные друг другу слова.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 xml:space="preserve">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(зиме)</w:t>
            </w: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(На обеих картинах изображён снег).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(</w:t>
            </w:r>
            <w:r w:rsidRPr="004342FA">
              <w:rPr>
                <w:rFonts w:ascii="Times New Roman" w:eastAsia="Times New Roman" w:hAnsi="Times New Roman" w:cs="Times New Roman"/>
                <w:i/>
                <w:iCs/>
                <w:szCs w:val="24"/>
                <w:lang w:val="kk-KZ"/>
              </w:rPr>
              <w:t>Синонимы).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(лексическое значение, эти слова одной части речи).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val="kk-KZ"/>
              </w:rPr>
              <w:t>(оттенками лексического значения) 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Метод «Сократовский семинар»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Ученикам двух групп даются разные тексты.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val="kk-KZ" w:eastAsia="ru-RU"/>
              </w:rPr>
              <w:t xml:space="preserve">1-группа: 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читает текст «Жатва» и отвечают на вопросы.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-Почему комбайн «ползет» по хлебному полю?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-Как по другому можно сказать о комбайне?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 xml:space="preserve">-В каком значении употреблено слово убрать в словосочетании убрать хлеб? Назовите этого многозначного глагола. Объясните выражение: дружно -не грузно. 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kk-KZ"/>
              </w:rPr>
              <w:t>2-группа: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читает текст «Мишино поле» и отвечает на вопросы.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-Как вы понимаете выражение поле чистоты требует?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Найдите в тексте «Мишино поле» синонимы к словам:дети, дело, говорить, огромный, тяжело, возле, завершить.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Работа с тетрадью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1-группа выполняет упражнение -126 на странице 54.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2-группа выполняет упражнение-128 на странице-55.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Физминутка: «Да, нет, незнаю»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Составление «</w:t>
            </w:r>
            <w:proofErr w:type="spellStart"/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Синквейна</w:t>
            </w:r>
            <w:proofErr w:type="spellEnd"/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»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proofErr w:type="gramStart"/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Учитель:  у</w:t>
            </w:r>
            <w:proofErr w:type="gramEnd"/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каждого получилось своё произведение. Такое стихотворение называется</w:t>
            </w:r>
            <w:r w:rsidRPr="004342FA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 синквейн</w:t>
            </w:r>
            <w:r w:rsidRPr="004342F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Французы придумали стихотворение, которое назвали "синквейн". Говорят, что в вольном переводе это означает "пять вдохновений", или "пять удач".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Демонстрируют свои знания. Составляют пятистишье. </w:t>
            </w:r>
          </w:p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Зима</w:t>
            </w:r>
          </w:p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Снежная,холодная</w:t>
            </w:r>
            <w:proofErr w:type="spellEnd"/>
            <w:proofErr w:type="gramEnd"/>
          </w:p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Метёт,воет</w:t>
            </w:r>
            <w:proofErr w:type="gramEnd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,морозит</w:t>
            </w:r>
            <w:proofErr w:type="spellEnd"/>
          </w:p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Настоящая королева</w:t>
            </w:r>
          </w:p>
          <w:p w:rsidR="004342FA" w:rsidRPr="004342FA" w:rsidRDefault="004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Сказка.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(1. Солнечный свет пробился сквозь тучи.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</w:t>
            </w:r>
            <w:proofErr w:type="gramStart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Зимой  мы</w:t>
            </w:r>
            <w:proofErr w:type="gramEnd"/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рано включаем свет.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3)Я люблю путешествовать по белому свету).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  <w:t>(Перо)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/>
              </w:rPr>
              <w:t>Составьте предложение 1 ряд со словом перо птицы, а второй ряд со словом перо пишущее.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Итог урока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4342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Оценивание фишками </w:t>
            </w:r>
            <w:r w:rsidRPr="004342F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495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С </w:t>
            </w:r>
            <w:proofErr w:type="gramStart"/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помощью  стратегии</w:t>
            </w:r>
            <w:proofErr w:type="gramEnd"/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«</w:t>
            </w:r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>Социограмма</w:t>
            </w:r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» 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проводи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м</w:t>
            </w:r>
            <w:r w:rsidRPr="004342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рефлексию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  <w:r w:rsidRPr="004342FA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-7687945</wp:posOffset>
                  </wp:positionV>
                  <wp:extent cx="1885950" cy="1784985"/>
                  <wp:effectExtent l="0" t="0" r="0" b="5715"/>
                  <wp:wrapThrough wrapText="bothSides">
                    <wp:wrapPolygon edited="0">
                      <wp:start x="0" y="0"/>
                      <wp:lineTo x="0" y="21439"/>
                      <wp:lineTo x="21382" y="21439"/>
                      <wp:lineTo x="21382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1453" b="9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84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</w:pPr>
          </w:p>
          <w:p w:rsidR="004342FA" w:rsidRPr="004342FA" w:rsidRDefault="004342FA">
            <w:pPr>
              <w:spacing w:after="0" w:line="240" w:lineRule="auto"/>
              <w:rPr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 xml:space="preserve">На </w:t>
            </w:r>
            <w:proofErr w:type="spellStart"/>
            <w:r w:rsidRPr="004342FA">
              <w:rPr>
                <w:rFonts w:ascii="Times New Roman" w:hAnsi="Times New Roman" w:cs="Times New Roman"/>
                <w:szCs w:val="24"/>
              </w:rPr>
              <w:t>стикерах</w:t>
            </w:r>
            <w:proofErr w:type="spellEnd"/>
            <w:r w:rsidRPr="004342FA">
              <w:rPr>
                <w:rFonts w:ascii="Times New Roman" w:hAnsi="Times New Roman" w:cs="Times New Roman"/>
                <w:szCs w:val="24"/>
              </w:rPr>
              <w:t xml:space="preserve"> записывают свое мнение по поводу урока. Оценивают работу своих одноклассников. 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kk-KZ" w:eastAsia="ru-RU"/>
              </w:rPr>
            </w:pPr>
            <w:r w:rsidRPr="004342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kk-KZ" w:eastAsia="ru-RU"/>
              </w:rPr>
              <w:t xml:space="preserve">Домашняя работа. </w:t>
            </w:r>
            <w:r w:rsidRPr="004342F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kk-KZ" w:eastAsia="ru-RU"/>
              </w:rPr>
              <w:t>Объясняю особенности выполнения домашней работы.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i/>
                <w:szCs w:val="24"/>
                <w:lang w:val="kk-KZ"/>
              </w:rPr>
              <w:t>Упражнение-129 на странице 55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12065</wp:posOffset>
                  </wp:positionV>
                  <wp:extent cx="956945" cy="1070610"/>
                  <wp:effectExtent l="0" t="0" r="0" b="0"/>
                  <wp:wrapThrough wrapText="bothSides">
                    <wp:wrapPolygon edited="0">
                      <wp:start x="0" y="0"/>
                      <wp:lineTo x="0" y="21139"/>
                      <wp:lineTo x="21070" y="21139"/>
                      <wp:lineTo x="21070" y="0"/>
                      <wp:lineTo x="0" y="0"/>
                    </wp:wrapPolygon>
                  </wp:wrapThrough>
                  <wp:docPr id="3" name="Рисунок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b="55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70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Слайды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микрофон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Интерактивная доска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Раздаточные материалы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Рабочие тетради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Слайд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Раздаточные  материалы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Рабочая тетрадь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Фишки  для оценивания </w:t>
            </w:r>
            <w:r w:rsidRPr="004342F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495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Стикеры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Дневники</w:t>
            </w:r>
          </w:p>
        </w:tc>
      </w:tr>
      <w:tr w:rsidR="004342FA" w:rsidRPr="004342FA" w:rsidTr="004342FA">
        <w:trPr>
          <w:trHeight w:val="143"/>
        </w:trPr>
        <w:tc>
          <w:tcPr>
            <w:tcW w:w="10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Дополнительная информация</w:t>
            </w:r>
          </w:p>
        </w:tc>
      </w:tr>
      <w:tr w:rsidR="004342FA" w:rsidRPr="004342FA" w:rsidTr="004342FA">
        <w:trPr>
          <w:trHeight w:val="143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Оценивание – как вы планируете отслеживать прогресс/знания учащихся?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Смайлики, фишки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Межпредметные связи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Здоровье и безопасность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ИКТ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Ценности </w:t>
            </w:r>
          </w:p>
        </w:tc>
      </w:tr>
      <w:tr w:rsidR="004342FA" w:rsidRPr="004342FA" w:rsidTr="004342FA">
        <w:trPr>
          <w:trHeight w:val="3419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pStyle w:val="Default"/>
              <w:rPr>
                <w:sz w:val="22"/>
              </w:rPr>
            </w:pPr>
            <w:r w:rsidRPr="004342FA">
              <w:rPr>
                <w:b/>
                <w:i/>
                <w:sz w:val="22"/>
              </w:rPr>
              <w:t>Усложнение задания:</w:t>
            </w:r>
            <w:r w:rsidRPr="004342FA">
              <w:rPr>
                <w:sz w:val="22"/>
              </w:rPr>
              <w:t xml:space="preserve"> учащийся говорит несколько слов о себе. 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i/>
                <w:szCs w:val="24"/>
              </w:rPr>
              <w:t>Упражнение для менее способных:</w:t>
            </w:r>
            <w:r w:rsidRPr="004342FA">
              <w:rPr>
                <w:rFonts w:ascii="Times New Roman" w:hAnsi="Times New Roman" w:cs="Times New Roman"/>
                <w:szCs w:val="24"/>
              </w:rPr>
              <w:t xml:space="preserve"> учащиеся приветствуют друг друга с помощью жестов, мимики или просто копируют слова/фразы</w:t>
            </w:r>
            <w:r w:rsidRPr="004342FA">
              <w:rPr>
                <w:szCs w:val="24"/>
                <w:lang w:val="kk-KZ"/>
              </w:rPr>
              <w:t>.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Формативное оценивание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МПС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История 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ИКТ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Видеоролики 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Ценности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Правила вежливости, уважение к старшим</w:t>
            </w:r>
          </w:p>
        </w:tc>
      </w:tr>
      <w:tr w:rsidR="004342FA" w:rsidRPr="004342FA" w:rsidTr="004342FA">
        <w:trPr>
          <w:trHeight w:val="3818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Рефлексия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- Были ли цели обучения/ 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урока достижимыми?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- Чему сегодня научились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учащиеся?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- Какой была атмосферв 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обучения?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- Успешными ли были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задания по установлению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различий между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учащимися?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- Придерживался ли я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временного графика? Какие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отступления от плана я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сделал и почему?</w:t>
            </w:r>
          </w:p>
          <w:p w:rsidR="004342FA" w:rsidRPr="004342FA" w:rsidRDefault="00434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8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szCs w:val="24"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4342FA" w:rsidRPr="004342FA" w:rsidRDefault="004342FA">
            <w:pPr>
              <w:spacing w:after="0" w:line="240" w:lineRule="auto"/>
              <w:rPr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Цели обучения\ урока были достижимыми.</w:t>
            </w:r>
            <w:r w:rsidRPr="004342FA">
              <w:rPr>
                <w:szCs w:val="24"/>
                <w:lang w:val="kk-KZ"/>
              </w:rPr>
              <w:t xml:space="preserve"> 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Мотивация учащихся прошла успешно, учащиеся с интересом изучали новый материал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-Учащиеся научились различать лексические значения слов. Атмосфера обучения была  активная, учащиеся были настроены на урок активно.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-На уроке применялись различные методы и приемы по установлению различий между учащимися.</w:t>
            </w:r>
          </w:p>
          <w:p w:rsidR="004342FA" w:rsidRPr="004342FA" w:rsidRDefault="004342FA" w:rsidP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-Во время проведения урока не было никаких отступлений от плана и временной график не нарушался.</w:t>
            </w:r>
          </w:p>
          <w:p w:rsidR="004342FA" w:rsidRPr="004342FA" w:rsidRDefault="004342FA" w:rsidP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Рефлексия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Итоговое оценивание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Назовите два наиболее успешных момента (как преподавания, так и обучения)?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342FA">
              <w:rPr>
                <w:rFonts w:ascii="Times New Roman" w:hAnsi="Times New Roman" w:cs="Times New Roman"/>
                <w:szCs w:val="24"/>
              </w:rPr>
              <w:t>1:Тренинги</w:t>
            </w:r>
            <w:proofErr w:type="gramEnd"/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342FA">
              <w:rPr>
                <w:rFonts w:ascii="Times New Roman" w:hAnsi="Times New Roman" w:cs="Times New Roman"/>
                <w:szCs w:val="24"/>
              </w:rPr>
              <w:t>2:Деление</w:t>
            </w:r>
            <w:proofErr w:type="gramEnd"/>
            <w:r w:rsidRPr="004342FA">
              <w:rPr>
                <w:rFonts w:ascii="Times New Roman" w:hAnsi="Times New Roman" w:cs="Times New Roman"/>
                <w:szCs w:val="24"/>
              </w:rPr>
              <w:t xml:space="preserve"> на группы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Назовите два момента, которые бы способствовали улучшению урока (как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преподавания, так и обучения)?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proofErr w:type="gramStart"/>
            <w:r w:rsidRPr="004342FA">
              <w:rPr>
                <w:rFonts w:ascii="Times New Roman" w:hAnsi="Times New Roman" w:cs="Times New Roman"/>
                <w:szCs w:val="24"/>
              </w:rPr>
              <w:t>1:Прием</w:t>
            </w:r>
            <w:proofErr w:type="gramEnd"/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 «</w:t>
            </w:r>
            <w:r w:rsidRPr="004342FA">
              <w:rPr>
                <w:rFonts w:ascii="Times New Roman" w:hAnsi="Times New Roman" w:cs="Times New Roman"/>
                <w:szCs w:val="24"/>
              </w:rPr>
              <w:t>Минное поле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2:</w:t>
            </w: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 xml:space="preserve"> Прием «Сократовский семинар»</w:t>
            </w:r>
          </w:p>
          <w:p w:rsidR="004342FA" w:rsidRPr="004342FA" w:rsidRDefault="0043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Что нового я узнал о классе и его отдельных учащихся и как это отразится на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</w:rPr>
              <w:t>проведении моего следующего урока?</w:t>
            </w:r>
          </w:p>
          <w:p w:rsidR="004342FA" w:rsidRPr="004342FA" w:rsidRDefault="004342FA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342FA">
              <w:rPr>
                <w:rFonts w:ascii="Times New Roman" w:hAnsi="Times New Roman" w:cs="Times New Roman"/>
                <w:szCs w:val="24"/>
                <w:lang w:val="kk-KZ"/>
              </w:rPr>
              <w:t>Я узнала что к отдельным ученикам уже можно применять уровневые задания.</w:t>
            </w:r>
          </w:p>
        </w:tc>
      </w:tr>
    </w:tbl>
    <w:p w:rsidR="002C0B36" w:rsidRPr="004342FA" w:rsidRDefault="002C0B36">
      <w:pPr>
        <w:rPr>
          <w:lang w:val="kk-KZ"/>
        </w:rPr>
      </w:pPr>
    </w:p>
    <w:sectPr w:rsidR="002C0B36" w:rsidRPr="0043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01"/>
    <w:rsid w:val="002C0B36"/>
    <w:rsid w:val="004342FA"/>
    <w:rsid w:val="005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362A"/>
  <w15:chartTrackingRefBased/>
  <w15:docId w15:val="{C94CB9A4-73A2-4FDD-9EDA-544E100E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4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2018-05-31T12:52:00Z</dcterms:created>
  <dcterms:modified xsi:type="dcterms:W3CDTF">2018-05-31T12:55:00Z</dcterms:modified>
</cp:coreProperties>
</file>