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7C9" w:rsidRPr="001372B5" w:rsidRDefault="00C807C9" w:rsidP="00C807C9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Нургалиева А.К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634E1" w:rsidRPr="00C807C9" w:rsidRDefault="00D634E1" w:rsidP="00D634E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07C9">
        <w:rPr>
          <w:rFonts w:ascii="Times New Roman" w:hAnsi="Times New Roman" w:cs="Times New Roman"/>
          <w:sz w:val="28"/>
          <w:szCs w:val="28"/>
          <w:lang w:val="kk-KZ"/>
        </w:rPr>
        <w:t>№72 «Жанарым» балабақшасының</w:t>
      </w:r>
    </w:p>
    <w:p w:rsidR="00D634E1" w:rsidRPr="00C807C9" w:rsidRDefault="00D634E1" w:rsidP="00D634E1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807C9">
        <w:rPr>
          <w:rFonts w:ascii="Times New Roman" w:hAnsi="Times New Roman" w:cs="Times New Roman"/>
          <w:sz w:val="28"/>
          <w:szCs w:val="28"/>
          <w:lang w:val="kk-KZ"/>
        </w:rPr>
        <w:t>Бірінші  санатты тәрбиешісі</w:t>
      </w:r>
    </w:p>
    <w:p w:rsidR="00C807C9" w:rsidRDefault="00C807C9" w:rsidP="00C807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34E1" w:rsidRPr="00C807C9" w:rsidRDefault="00C807C9" w:rsidP="00C80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C807C9">
        <w:rPr>
          <w:rFonts w:ascii="Times New Roman" w:hAnsi="Times New Roman" w:cs="Times New Roman"/>
          <w:b/>
          <w:bCs/>
          <w:sz w:val="28"/>
          <w:szCs w:val="28"/>
        </w:rPr>
        <w:t>Удивительный подводный мир</w:t>
      </w:r>
    </w:p>
    <w:bookmarkEnd w:id="0"/>
    <w:p w:rsidR="009E72BC" w:rsidRPr="00C807C9" w:rsidRDefault="00C807C9" w:rsidP="00C80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(т</w:t>
      </w:r>
      <w:r w:rsidR="001D0F49" w:rsidRPr="00C807C9">
        <w:rPr>
          <w:rFonts w:ascii="Times New Roman" w:hAnsi="Times New Roman" w:cs="Times New Roman"/>
          <w:bCs/>
          <w:sz w:val="24"/>
          <w:szCs w:val="24"/>
        </w:rPr>
        <w:t>ехнологическая карта</w:t>
      </w:r>
      <w:r w:rsidR="008278DE" w:rsidRPr="00C807C9">
        <w:rPr>
          <w:rFonts w:ascii="Times New Roman" w:hAnsi="Times New Roman" w:cs="Times New Roman"/>
          <w:bCs/>
          <w:sz w:val="24"/>
          <w:szCs w:val="24"/>
        </w:rPr>
        <w:t xml:space="preserve"> организованной учебной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E72BC" w:rsidRPr="00322580" w:rsidRDefault="009E72BC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2BC" w:rsidRPr="00322580" w:rsidRDefault="009E72BC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 xml:space="preserve">Группа: </w:t>
      </w:r>
      <w:r w:rsidR="00C807C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D49D0" w:rsidRPr="00322580">
        <w:rPr>
          <w:rFonts w:ascii="Times New Roman" w:hAnsi="Times New Roman" w:cs="Times New Roman"/>
          <w:b/>
          <w:bCs/>
          <w:sz w:val="28"/>
          <w:szCs w:val="28"/>
        </w:rPr>
        <w:t>одготовительная к школе группа</w:t>
      </w:r>
    </w:p>
    <w:p w:rsidR="001D0F49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Образовательные области:</w:t>
      </w:r>
      <w:r w:rsidR="00C807C9">
        <w:rPr>
          <w:rFonts w:ascii="Times New Roman" w:hAnsi="Times New Roman" w:cs="Times New Roman"/>
          <w:b/>
          <w:bCs/>
          <w:sz w:val="28"/>
          <w:szCs w:val="28"/>
        </w:rPr>
        <w:t xml:space="preserve"> социум, коммуникация, т</w:t>
      </w:r>
      <w:r w:rsidR="00242CE6" w:rsidRPr="00322580">
        <w:rPr>
          <w:rFonts w:ascii="Times New Roman" w:hAnsi="Times New Roman" w:cs="Times New Roman"/>
          <w:b/>
          <w:bCs/>
          <w:sz w:val="28"/>
          <w:szCs w:val="28"/>
        </w:rPr>
        <w:t>ворчество.</w:t>
      </w:r>
      <w:r w:rsidRPr="00322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F49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Раздел:</w:t>
      </w:r>
      <w:r w:rsidR="00C807C9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242CE6" w:rsidRPr="00322580">
        <w:rPr>
          <w:rFonts w:ascii="Times New Roman" w:hAnsi="Times New Roman" w:cs="Times New Roman"/>
          <w:b/>
          <w:bCs/>
          <w:sz w:val="28"/>
          <w:szCs w:val="28"/>
        </w:rPr>
        <w:t>исование</w:t>
      </w:r>
    </w:p>
    <w:p w:rsidR="001D0F49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C807C9">
        <w:rPr>
          <w:rFonts w:ascii="Times New Roman" w:hAnsi="Times New Roman" w:cs="Times New Roman"/>
          <w:sz w:val="28"/>
          <w:szCs w:val="28"/>
        </w:rPr>
        <w:t>з</w:t>
      </w:r>
      <w:r w:rsidR="00AD49D0" w:rsidRPr="00322580">
        <w:rPr>
          <w:rFonts w:ascii="Times New Roman" w:hAnsi="Times New Roman" w:cs="Times New Roman"/>
          <w:sz w:val="28"/>
          <w:szCs w:val="28"/>
        </w:rPr>
        <w:t>акрепить у детей технические навык</w:t>
      </w:r>
      <w:r w:rsidR="00C807C9">
        <w:rPr>
          <w:rFonts w:ascii="Times New Roman" w:hAnsi="Times New Roman" w:cs="Times New Roman"/>
          <w:sz w:val="28"/>
          <w:szCs w:val="28"/>
        </w:rPr>
        <w:t>и рисования в технике «</w:t>
      </w:r>
      <w:proofErr w:type="spellStart"/>
      <w:r w:rsidR="00C807C9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C807C9">
        <w:rPr>
          <w:rFonts w:ascii="Times New Roman" w:hAnsi="Times New Roman" w:cs="Times New Roman"/>
          <w:sz w:val="28"/>
          <w:szCs w:val="28"/>
        </w:rPr>
        <w:t>»; п</w:t>
      </w:r>
      <w:r w:rsidR="00AD49D0" w:rsidRPr="00322580">
        <w:rPr>
          <w:rFonts w:ascii="Times New Roman" w:hAnsi="Times New Roman" w:cs="Times New Roman"/>
          <w:sz w:val="28"/>
          <w:szCs w:val="28"/>
        </w:rPr>
        <w:t>родолжать учить выстраивать композицию рисунка, отражать в рисунке свои впечатл</w:t>
      </w:r>
      <w:r w:rsidR="00C807C9">
        <w:rPr>
          <w:rFonts w:ascii="Times New Roman" w:hAnsi="Times New Roman" w:cs="Times New Roman"/>
          <w:sz w:val="28"/>
          <w:szCs w:val="28"/>
        </w:rPr>
        <w:t>ения, знания об окружающем мире; р</w:t>
      </w:r>
      <w:r w:rsidR="00AD49D0" w:rsidRPr="00322580">
        <w:rPr>
          <w:rFonts w:ascii="Times New Roman" w:hAnsi="Times New Roman" w:cs="Times New Roman"/>
          <w:sz w:val="28"/>
          <w:szCs w:val="28"/>
        </w:rPr>
        <w:t>азвивать у детей воображение, творческие способности.</w:t>
      </w:r>
    </w:p>
    <w:p w:rsidR="00A323F6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2E70C3" w:rsidRPr="00322580">
        <w:rPr>
          <w:rFonts w:ascii="Times New Roman" w:hAnsi="Times New Roman" w:cs="Times New Roman"/>
          <w:sz w:val="28"/>
          <w:szCs w:val="28"/>
        </w:rPr>
        <w:t>листы плотной бумаги, специально загрунтованной для выполнения рисунка в технике «</w:t>
      </w:r>
      <w:proofErr w:type="spellStart"/>
      <w:r w:rsidR="002E70C3" w:rsidRPr="00322580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2E70C3" w:rsidRPr="00322580">
        <w:rPr>
          <w:rFonts w:ascii="Times New Roman" w:hAnsi="Times New Roman" w:cs="Times New Roman"/>
          <w:sz w:val="28"/>
          <w:szCs w:val="28"/>
        </w:rPr>
        <w:t>»</w:t>
      </w:r>
      <w:r w:rsidR="00242CE6" w:rsidRP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2E70C3" w:rsidRPr="00322580">
        <w:rPr>
          <w:rFonts w:ascii="Times New Roman" w:hAnsi="Times New Roman" w:cs="Times New Roman"/>
          <w:sz w:val="28"/>
          <w:szCs w:val="28"/>
        </w:rPr>
        <w:t xml:space="preserve">(сначала вся поверхность картона тщательно раскрашивается восковыми мелками разного цвета, затем картон покрывается слоем синей гуаши, после полного высыхания картон готов для выполнения рисунка), зубочистки, иллюстрации морских обитателей, </w:t>
      </w:r>
      <w:proofErr w:type="spellStart"/>
      <w:r w:rsidR="002E70C3" w:rsidRPr="0032258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2E70C3" w:rsidRPr="00322580">
        <w:rPr>
          <w:rFonts w:ascii="Times New Roman" w:hAnsi="Times New Roman" w:cs="Times New Roman"/>
          <w:sz w:val="28"/>
          <w:szCs w:val="28"/>
        </w:rPr>
        <w:t xml:space="preserve"> (разрезанные фотографии морских животных</w:t>
      </w:r>
      <w:r w:rsidR="000A072C" w:rsidRPr="00322580">
        <w:rPr>
          <w:rFonts w:ascii="Times New Roman" w:hAnsi="Times New Roman" w:cs="Times New Roman"/>
          <w:sz w:val="28"/>
          <w:szCs w:val="28"/>
        </w:rPr>
        <w:t xml:space="preserve"> и рыб ф</w:t>
      </w:r>
      <w:r w:rsidR="00322580" w:rsidRPr="00322580">
        <w:rPr>
          <w:rFonts w:ascii="Times New Roman" w:hAnsi="Times New Roman" w:cs="Times New Roman"/>
          <w:sz w:val="28"/>
          <w:szCs w:val="28"/>
        </w:rPr>
        <w:t xml:space="preserve">орматом А4), аудиозаписи: А. </w:t>
      </w:r>
      <w:proofErr w:type="spellStart"/>
      <w:r w:rsidR="00322580" w:rsidRPr="00322580">
        <w:rPr>
          <w:rFonts w:ascii="Times New Roman" w:hAnsi="Times New Roman" w:cs="Times New Roman"/>
          <w:sz w:val="28"/>
          <w:szCs w:val="28"/>
        </w:rPr>
        <w:t>Кан</w:t>
      </w:r>
      <w:r w:rsidR="00254878">
        <w:rPr>
          <w:rFonts w:ascii="Times New Roman" w:hAnsi="Times New Roman" w:cs="Times New Roman"/>
          <w:sz w:val="28"/>
          <w:szCs w:val="28"/>
        </w:rPr>
        <w:t>ач</w:t>
      </w:r>
      <w:r w:rsidR="000A072C" w:rsidRPr="00322580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0A072C" w:rsidRPr="00322580">
        <w:rPr>
          <w:rFonts w:ascii="Times New Roman" w:hAnsi="Times New Roman" w:cs="Times New Roman"/>
          <w:sz w:val="28"/>
          <w:szCs w:val="28"/>
        </w:rPr>
        <w:t xml:space="preserve"> – «В синем море», шум прибоя.</w:t>
      </w:r>
      <w:r w:rsidR="00242CE6" w:rsidRP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0A072C" w:rsidRPr="00322580">
        <w:rPr>
          <w:rFonts w:ascii="Times New Roman" w:hAnsi="Times New Roman" w:cs="Times New Roman"/>
          <w:sz w:val="28"/>
          <w:szCs w:val="28"/>
        </w:rPr>
        <w:t>Принадлежности для ныряния: ласты, маски,</w:t>
      </w:r>
      <w:r w:rsidR="00242CE6" w:rsidRPr="00322580">
        <w:rPr>
          <w:rFonts w:ascii="Times New Roman" w:hAnsi="Times New Roman" w:cs="Times New Roman"/>
          <w:sz w:val="28"/>
          <w:szCs w:val="28"/>
        </w:rPr>
        <w:t xml:space="preserve"> </w:t>
      </w:r>
      <w:r w:rsidR="000A072C" w:rsidRPr="00322580">
        <w:rPr>
          <w:rFonts w:ascii="Times New Roman" w:hAnsi="Times New Roman" w:cs="Times New Roman"/>
          <w:sz w:val="28"/>
          <w:szCs w:val="28"/>
        </w:rPr>
        <w:t>очки, трубки, «Ворота Морского Царства»: ширма с голубой драпировкой. Для уголка релаксации: ванночка с песком и спрятанными в нем камушкам</w:t>
      </w:r>
      <w:r w:rsidR="00322580" w:rsidRPr="00322580">
        <w:rPr>
          <w:rFonts w:ascii="Times New Roman" w:hAnsi="Times New Roman" w:cs="Times New Roman"/>
          <w:sz w:val="28"/>
          <w:szCs w:val="28"/>
        </w:rPr>
        <w:t>и</w:t>
      </w:r>
      <w:r w:rsidR="000A072C" w:rsidRPr="00322580">
        <w:rPr>
          <w:rFonts w:ascii="Times New Roman" w:hAnsi="Times New Roman" w:cs="Times New Roman"/>
          <w:sz w:val="28"/>
          <w:szCs w:val="28"/>
        </w:rPr>
        <w:t xml:space="preserve"> и ракушками.</w:t>
      </w:r>
    </w:p>
    <w:p w:rsidR="001D0F49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411"/>
        <w:gridCol w:w="4111"/>
        <w:gridCol w:w="3363"/>
      </w:tblGrid>
      <w:tr w:rsidR="001D0F49" w:rsidRPr="00322580" w:rsidTr="005D1C80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1C80" w:rsidRPr="00322580" w:rsidRDefault="005D1C80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D0F49" w:rsidRPr="00322580" w:rsidRDefault="00C26A3B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1D0F49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1D0F49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Управленческие действия педагога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</w:tr>
      <w:tr w:rsidR="001D0F49" w:rsidRPr="00322580" w:rsidTr="005D1C80">
        <w:trPr>
          <w:trHeight w:val="53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</w:t>
            </w:r>
            <w:r w:rsidR="00A323F6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побудительный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D49D0" w:rsidRPr="00322580" w:rsidRDefault="00F53459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1.Вводная часть. Звучит песня А.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Кана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«В синем море, в белой пене…», дети входят в зал.                                                                                       </w:t>
            </w:r>
          </w:p>
          <w:p w:rsidR="00703C3B" w:rsidRPr="00322580" w:rsidRDefault="00F53459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-Ребята, сегодня у нас необычный день, к нам пришли гости,</w:t>
            </w:r>
            <w:r w:rsidR="000B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давайте поздороваемся с ними. –А теперь пойдем дальше…</w:t>
            </w:r>
            <w:r w:rsidR="00703C3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C3B" w:rsidRPr="00322580" w:rsidRDefault="00F53459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Посмотрите-ка, что это тут лежит</w:t>
            </w:r>
            <w:r w:rsidR="00703C3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? Для чего это? </w:t>
            </w:r>
          </w:p>
          <w:p w:rsidR="000B7ABA" w:rsidRDefault="00703C3B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- Где же</w:t>
            </w:r>
            <w:r w:rsidR="00C51566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используют это все?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0B7ABA" w:rsidRDefault="000B7ABA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ABA" w:rsidRDefault="000B7ABA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ABA" w:rsidRDefault="000B7ABA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09" w:rsidRPr="00322580" w:rsidRDefault="00A76909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B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Значит сегодня где мы будем  </w:t>
            </w:r>
          </w:p>
          <w:p w:rsidR="00A76909" w:rsidRPr="00322580" w:rsidRDefault="00C807C9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путешествовать</w:t>
            </w:r>
            <w:r w:rsidR="00A76909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?                               </w:t>
            </w:r>
          </w:p>
          <w:p w:rsidR="001D0F49" w:rsidRPr="00322580" w:rsidRDefault="00A76909" w:rsidP="00D039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по морским глубинам. Мы уже с вами познакомились с некоторыми обитателями подводного мира. Давайте их вспомним. </w:t>
            </w:r>
            <w:r w:rsidR="007F6AB2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Обращаю внимание на форму и окраску морских жителей, а </w:t>
            </w:r>
            <w:r w:rsidR="00C807C9" w:rsidRPr="00322580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7F6AB2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на то, что в море есть растения –</w:t>
            </w:r>
            <w:r w:rsidR="000B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AB2" w:rsidRPr="00322580">
              <w:rPr>
                <w:rFonts w:ascii="Times New Roman" w:hAnsi="Times New Roman" w:cs="Times New Roman"/>
                <w:sz w:val="28"/>
                <w:szCs w:val="28"/>
              </w:rPr>
              <w:t>водоросли- и они тоже все разные по форме и цвету.                                                    2. Обращаю внимание детей на «озеро», лежащее на полу.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–</w:t>
            </w:r>
            <w:r w:rsidR="000B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>Ребята, а что же у нас тут?</w:t>
            </w:r>
            <w:r w:rsidR="007F6AB2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>Похоже на водоем, а в нем морская почта, смотрите - конверты!</w:t>
            </w:r>
            <w:r w:rsidR="007F6AB2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>Возьмите каждый по конверт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ику 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>и посмотрим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там внутри? –</w:t>
            </w:r>
            <w:r w:rsidR="000B7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2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Ой да тут чьи-то фотографии, но они не целые, а разделены на части… Нужно составить из этих кусочков фотографии, тогда мы сможем узнать, чьи они. </w:t>
            </w:r>
            <w:r w:rsidR="004D271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–Спасибо, ребята,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271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теперь подводные жители с легкостью найдут свои фотографии!                 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3B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Встают в круг и выполняют движения по тексту.</w:t>
            </w:r>
          </w:p>
          <w:p w:rsidR="00703C3B" w:rsidRPr="00322580" w:rsidRDefault="00703C3B" w:rsidP="0070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3B" w:rsidRPr="00322580" w:rsidRDefault="00703C3B" w:rsidP="0070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C3B" w:rsidRPr="00322580" w:rsidRDefault="00703C3B" w:rsidP="00703C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09" w:rsidRPr="00322580" w:rsidRDefault="00703C3B" w:rsidP="0070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Дети рассматривают предметы на зеленом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островке» на полу,</w:t>
            </w:r>
            <w:r w:rsidR="00A76909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варианты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ответов: маска и трубка для ныряния</w:t>
            </w:r>
            <w:r w:rsidR="00A76909" w:rsidRPr="003225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ласты, надувной круг и т.д.</w:t>
            </w:r>
            <w:r w:rsidR="00A76909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A76909" w:rsidRPr="00322580" w:rsidRDefault="00A76909" w:rsidP="0070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По морю</w:t>
            </w:r>
          </w:p>
          <w:p w:rsidR="00A76909" w:rsidRPr="00322580" w:rsidRDefault="00A76909" w:rsidP="00A7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909" w:rsidRPr="00322580" w:rsidRDefault="00A76909" w:rsidP="00A76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1B" w:rsidRPr="00322580" w:rsidRDefault="00A76909" w:rsidP="00A76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Дети вспоминают их повадки и особенности</w:t>
            </w:r>
          </w:p>
          <w:p w:rsidR="004D271B" w:rsidRPr="00322580" w:rsidRDefault="004D271B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1B" w:rsidRPr="00322580" w:rsidRDefault="004D271B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1B" w:rsidRPr="00322580" w:rsidRDefault="004D271B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1B" w:rsidRPr="00322580" w:rsidRDefault="004D271B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1B" w:rsidRPr="00322580" w:rsidRDefault="004D271B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C807C9" w:rsidP="004D2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D271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обсуждают, у кого чья фотография оказалась  </w:t>
            </w:r>
          </w:p>
        </w:tc>
      </w:tr>
      <w:tr w:rsidR="001D0F49" w:rsidRPr="00322580" w:rsidTr="005D1C80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3B179B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Организационно</w:t>
            </w:r>
            <w:r w:rsidR="007F3B19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пои</w:t>
            </w:r>
            <w:r w:rsidR="001D0F49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сковый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0B32D1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3.-Ребята, а вы знаете, что у нас  в Астане есть Океанариум?           -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Кто-нибудь из вас был в нем? Если вы не были, очень советую вам посетить его вместе с родителями. Там так интересно! Отгадайте, кто там повстречался мне?                                Эта рыба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- хищник злой                     Всех проглотит с головой                Зубы показав зевнула                                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И ушла на дно…(</w:t>
            </w:r>
            <w:proofErr w:type="gram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акула)   </w:t>
            </w:r>
            <w:proofErr w:type="gram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Груша с длинными ногами             Поселилась в океане                        Целых восемь рук и ног                  Это чудо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-… (осьминог)                         Для себя на дне морском                          Он клешнями строит дом                          Круглый панцирь, десять лап      Догадались? Это … (краб)                                 Что за шар плывет с шипами, тихо машет плавниками?                      Только в руки не возьм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>ешь             Этот шарик -… (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рыба –</w:t>
            </w:r>
            <w:proofErr w:type="gram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еж)   </w:t>
            </w:r>
            <w:proofErr w:type="gram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И на суше и в воде                                Носит дом с собой везде                 Путешествует без страха                                     В этом доме… (черепаха)                                Плавает прозрачный зонтик «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Обожгу! – грозит- Не троньте!»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Лапки у нее и пузо                              Как зовут ее? (</w:t>
            </w:r>
            <w:proofErr w:type="gram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медуза)   </w:t>
            </w:r>
            <w:proofErr w:type="gram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На лошадку так похожа                      А живет – то в море тоже                                                                   Вот так рыбка! Скок да скок -          Прыгает морской … (конек)           4. </w:t>
            </w:r>
            <w:proofErr w:type="spell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322580" w:rsidRDefault="000B32D1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Волны плещут в океане </w:t>
            </w:r>
          </w:p>
          <w:p w:rsidR="00322580" w:rsidRDefault="000B32D1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( поочередно махи правой и левой руками)                                           Что там чудится в тумане? </w:t>
            </w:r>
          </w:p>
          <w:p w:rsidR="00322580" w:rsidRDefault="000B32D1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( поднести ладонь ко лбу, «вглядываясь»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Это мачты кораблей ( прямые руки поднять вверх)                                     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>Пусть плывут сюда скорей! (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от локтя качать руками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- влево, вправо                                                                  Мы по берегу гуляем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(шаг на </w:t>
            </w:r>
            <w:proofErr w:type="gramStart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месте)   </w:t>
            </w:r>
            <w:proofErr w:type="gramEnd"/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Мореходов поджидаем,               Ищем ракушки в песке </w:t>
            </w:r>
          </w:p>
          <w:p w:rsidR="00322580" w:rsidRDefault="00C807C9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наклоны, руками достать до </w:t>
            </w:r>
            <w:proofErr w:type="gramStart"/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пола)   </w:t>
            </w:r>
            <w:proofErr w:type="gramEnd"/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И сжимаем в кулаке (</w:t>
            </w:r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>зажатые кулачки поднять)                                                  Чтоб побольше их собрать</w:t>
            </w:r>
          </w:p>
          <w:p w:rsidR="00C807C9" w:rsidRDefault="00C807C9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)   </w:t>
            </w:r>
            <w:proofErr w:type="gramEnd"/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Надо чаще приседать.                                     5.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бы </w:t>
            </w:r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>хотели</w:t>
            </w:r>
            <w:r w:rsidR="00C667A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повстречаться с подводными обитателями и сделать их </w:t>
            </w:r>
            <w:proofErr w:type="spellStart"/>
            <w:r w:rsidR="00C667AC" w:rsidRPr="00322580">
              <w:rPr>
                <w:rFonts w:ascii="Times New Roman" w:hAnsi="Times New Roman" w:cs="Times New Roman"/>
                <w:sz w:val="28"/>
                <w:szCs w:val="28"/>
              </w:rPr>
              <w:t>фоторисунок</w:t>
            </w:r>
            <w:proofErr w:type="spellEnd"/>
            <w:r w:rsidR="00C667A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?                                         - А для этого нам нужно сделать? </w:t>
            </w:r>
            <w:r w:rsidR="000B32D1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7A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- Дети, а посмотрите</w:t>
            </w:r>
            <w:r w:rsidR="00A60F26" w:rsidRPr="00322580">
              <w:rPr>
                <w:rFonts w:ascii="Times New Roman" w:hAnsi="Times New Roman" w:cs="Times New Roman"/>
                <w:sz w:val="28"/>
                <w:szCs w:val="28"/>
              </w:rPr>
              <w:t>-ка, что это тут в корзине? А зачем они нужны?</w:t>
            </w:r>
          </w:p>
          <w:p w:rsidR="00B536BB" w:rsidRPr="00322580" w:rsidRDefault="00A60F26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Давайте наденем их и нырнем</w:t>
            </w:r>
            <w:r w:rsidR="001B055A" w:rsidRPr="00322580">
              <w:rPr>
                <w:rFonts w:ascii="Times New Roman" w:hAnsi="Times New Roman" w:cs="Times New Roman"/>
                <w:sz w:val="28"/>
                <w:szCs w:val="28"/>
              </w:rPr>
              <w:t>! Перед нырянием глубоко вдыхаем и немного задерживаем дыхание. Дети надевают маски и «ныряют» в импровизированные ворота «Морского царства».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55A" w:rsidRPr="00322580">
              <w:rPr>
                <w:rFonts w:ascii="Times New Roman" w:hAnsi="Times New Roman" w:cs="Times New Roman"/>
                <w:sz w:val="28"/>
                <w:szCs w:val="28"/>
              </w:rPr>
              <w:t>Приглашаю их сесть на рабочие места, снять маски.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– Ребята, сейчас мы нырнули в подводный мир.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>Дав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>йте закроем глазки и представим морское дно и подводных жителей (звучит аудиозапись «шум прибоя»).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>Рассмотрите их внимательно: кого вы увидели, какого размера, цвета,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что их окружает, запомните их. Откройте глазки и давайте сделаем </w:t>
            </w:r>
            <w:proofErr w:type="spellStart"/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>фоторисунок</w:t>
            </w:r>
            <w:proofErr w:type="spellEnd"/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того, что вы сейчас увидели.</w:t>
            </w:r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А рисовать мы сегодня будем в технике «</w:t>
            </w:r>
            <w:proofErr w:type="spellStart"/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>Мы уже знакомы с этой техникой. Как ее еще можно назвать, ка</w:t>
            </w:r>
            <w:r w:rsidR="00C807C9">
              <w:rPr>
                <w:rFonts w:ascii="Times New Roman" w:hAnsi="Times New Roman" w:cs="Times New Roman"/>
                <w:sz w:val="28"/>
                <w:szCs w:val="28"/>
              </w:rPr>
              <w:t>ким способом наносим рисунок? (</w:t>
            </w:r>
            <w:proofErr w:type="gramStart"/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царапание)   </w:t>
            </w:r>
            <w:proofErr w:type="gramEnd"/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F9C" w:rsidRPr="00322580">
              <w:rPr>
                <w:rFonts w:ascii="Times New Roman" w:hAnsi="Times New Roman" w:cs="Times New Roman"/>
                <w:sz w:val="28"/>
                <w:szCs w:val="28"/>
              </w:rPr>
              <w:t>Подводный мир – это волшебный по красоте мир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В нем все таинственно переливается разными цветами. По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этому для сегодняшнего </w:t>
            </w:r>
            <w:proofErr w:type="spellStart"/>
            <w:r w:rsidR="00322580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для каждого из вас я сделала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вот такое маленькое море с цветной основой,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вода в нем уже есть, вам нужно только заселить его обитателями и растениями.                                         –</w:t>
            </w:r>
            <w:proofErr w:type="spellStart"/>
            <w:r w:rsidR="00C807C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proofErr w:type="spellEnd"/>
            <w:r w:rsidR="00416205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еще раз вспомним,</w:t>
            </w:r>
            <w:r w:rsidR="002F55ED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763840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ак рисовать в технике </w:t>
            </w:r>
            <w:proofErr w:type="spellStart"/>
            <w:r w:rsidR="00763840" w:rsidRPr="00322580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="00763840" w:rsidRPr="0032258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2F55ED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840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Нужно процарапывать рисунок зубочисткой. </w:t>
            </w:r>
            <w:r w:rsidR="002F55ED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Напоминаю детям о правилах безопасности при работе с зубочисткой.       Самостоятельная работа детей.                               Индивидуальная помощь.                           </w:t>
            </w:r>
          </w:p>
          <w:p w:rsidR="00B536BB" w:rsidRPr="00322580" w:rsidRDefault="00B536BB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Анализ работ.</w:t>
            </w:r>
          </w:p>
          <w:p w:rsidR="001D0F49" w:rsidRPr="00322580" w:rsidRDefault="002F55ED" w:rsidP="00D0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Ребенок с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готовой работой «выныривает » и направляется в уголок релаксации( ванночка, наполненная песком с «сюрпризами» Игра «Найди морской сувенир»</w:t>
            </w:r>
            <w:r w:rsidR="00B536B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="00EE6A4F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Слушают, повторяют слова за педагогом.</w:t>
            </w: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Дети отгадывают загадки.</w:t>
            </w: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Отвечают полными предложениями</w:t>
            </w: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4E1" w:rsidRPr="00D634E1" w:rsidRDefault="00D634E1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Делают физминутку</w:t>
            </w: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0F49" w:rsidRPr="00322580" w:rsidTr="005D1C80">
        <w:trPr>
          <w:trHeight w:val="1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Рефлексивно</w:t>
            </w:r>
            <w:r w:rsidR="00A323F6"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2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корригирующий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536BB" w:rsidRPr="00322580" w:rsidRDefault="00B536BB" w:rsidP="00B5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-Вам понравилось сегодняшнее путешествие в Морское царство? </w:t>
            </w:r>
          </w:p>
          <w:p w:rsidR="001D0F49" w:rsidRPr="00322580" w:rsidRDefault="00254878" w:rsidP="00B5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уходят под музыку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Канач</w:t>
            </w:r>
            <w:r w:rsidR="00B536BB" w:rsidRPr="00322580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="00B536B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«В синем море,</w:t>
            </w:r>
            <w:r w:rsidR="0032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6BB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в белой пене»                                 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0F49" w:rsidRPr="00322580" w:rsidRDefault="00B536BB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Дети делятся </w:t>
            </w:r>
            <w:r w:rsidR="00763840" w:rsidRPr="00322580">
              <w:rPr>
                <w:rFonts w:ascii="Times New Roman" w:hAnsi="Times New Roman" w:cs="Times New Roman"/>
                <w:sz w:val="28"/>
                <w:szCs w:val="28"/>
              </w:rPr>
              <w:t xml:space="preserve"> своими </w:t>
            </w:r>
            <w:r w:rsidRPr="00322580">
              <w:rPr>
                <w:rFonts w:ascii="Times New Roman" w:hAnsi="Times New Roman" w:cs="Times New Roman"/>
                <w:sz w:val="28"/>
                <w:szCs w:val="28"/>
              </w:rPr>
              <w:t>впечатлениями</w:t>
            </w: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49" w:rsidRPr="00322580" w:rsidRDefault="001D0F49" w:rsidP="003B1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0F49" w:rsidRPr="00322580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Ожидаемый р</w:t>
      </w:r>
      <w:r w:rsidR="00A323F6" w:rsidRPr="00322580">
        <w:rPr>
          <w:rFonts w:ascii="Times New Roman" w:hAnsi="Times New Roman" w:cs="Times New Roman"/>
          <w:b/>
          <w:bCs/>
          <w:sz w:val="28"/>
          <w:szCs w:val="28"/>
        </w:rPr>
        <w:t>езультат:</w:t>
      </w:r>
    </w:p>
    <w:p w:rsidR="00E81177" w:rsidRPr="000B7ABA" w:rsidRDefault="001D0F49" w:rsidP="003B17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Воспроизводят:</w:t>
      </w:r>
      <w:r w:rsidR="000B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ABA" w:rsidRPr="000B7ABA">
        <w:rPr>
          <w:rFonts w:ascii="Times New Roman" w:hAnsi="Times New Roman" w:cs="Times New Roman"/>
          <w:bCs/>
          <w:sz w:val="28"/>
          <w:szCs w:val="28"/>
        </w:rPr>
        <w:t xml:space="preserve">рассказывают </w:t>
      </w:r>
      <w:r w:rsidR="000B7ABA">
        <w:rPr>
          <w:rFonts w:ascii="Times New Roman" w:hAnsi="Times New Roman" w:cs="Times New Roman"/>
          <w:bCs/>
          <w:sz w:val="28"/>
          <w:szCs w:val="28"/>
        </w:rPr>
        <w:t>об обитателях подводного мира</w:t>
      </w:r>
      <w:r w:rsidRPr="000B7A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7ABA" w:rsidRPr="000B7ABA" w:rsidRDefault="001D0F49" w:rsidP="009E7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Понима</w:t>
      </w:r>
      <w:r w:rsidR="00E81177" w:rsidRPr="00322580">
        <w:rPr>
          <w:rFonts w:ascii="Times New Roman" w:hAnsi="Times New Roman" w:cs="Times New Roman"/>
          <w:b/>
          <w:bCs/>
          <w:sz w:val="28"/>
          <w:szCs w:val="28"/>
        </w:rPr>
        <w:t>ют:</w:t>
      </w:r>
      <w:r w:rsidR="000B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ABA" w:rsidRPr="000B7ABA">
        <w:rPr>
          <w:rFonts w:ascii="Times New Roman" w:hAnsi="Times New Roman" w:cs="Times New Roman"/>
          <w:bCs/>
          <w:sz w:val="28"/>
          <w:szCs w:val="28"/>
        </w:rPr>
        <w:t>умеют создавать композицию</w:t>
      </w:r>
      <w:r w:rsidR="00E81177" w:rsidRPr="000B7A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3680" w:rsidRPr="00322580" w:rsidRDefault="001D0F49" w:rsidP="009E72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580">
        <w:rPr>
          <w:rFonts w:ascii="Times New Roman" w:hAnsi="Times New Roman" w:cs="Times New Roman"/>
          <w:b/>
          <w:bCs/>
          <w:sz w:val="28"/>
          <w:szCs w:val="28"/>
        </w:rPr>
        <w:t>Применяют:</w:t>
      </w:r>
      <w:r w:rsidR="000B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ABA" w:rsidRPr="000B7ABA">
        <w:rPr>
          <w:rFonts w:ascii="Times New Roman" w:hAnsi="Times New Roman" w:cs="Times New Roman"/>
          <w:bCs/>
          <w:sz w:val="28"/>
          <w:szCs w:val="28"/>
        </w:rPr>
        <w:t>навыки работы зубочисткой в технике «</w:t>
      </w:r>
      <w:proofErr w:type="spellStart"/>
      <w:r w:rsidR="000B7ABA" w:rsidRPr="000B7ABA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="000B7AB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225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F49" w:rsidRPr="001E4145" w:rsidRDefault="001D0F49" w:rsidP="001D0F49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1D0F49" w:rsidRPr="001E4145" w:rsidSect="001E41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70B77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1D0F49"/>
    <w:rsid w:val="00061F52"/>
    <w:rsid w:val="000A072C"/>
    <w:rsid w:val="000B32D1"/>
    <w:rsid w:val="000B7ABA"/>
    <w:rsid w:val="000F0E5A"/>
    <w:rsid w:val="000F3161"/>
    <w:rsid w:val="00126A14"/>
    <w:rsid w:val="00145D1E"/>
    <w:rsid w:val="0015152C"/>
    <w:rsid w:val="001815B9"/>
    <w:rsid w:val="001A03ED"/>
    <w:rsid w:val="001B055A"/>
    <w:rsid w:val="001B19DE"/>
    <w:rsid w:val="001C0253"/>
    <w:rsid w:val="001D0F49"/>
    <w:rsid w:val="001E4145"/>
    <w:rsid w:val="00225F9C"/>
    <w:rsid w:val="00242CE6"/>
    <w:rsid w:val="00254878"/>
    <w:rsid w:val="002C1FC7"/>
    <w:rsid w:val="002E70C3"/>
    <w:rsid w:val="002E7919"/>
    <w:rsid w:val="002F55ED"/>
    <w:rsid w:val="00306D65"/>
    <w:rsid w:val="00322580"/>
    <w:rsid w:val="00381FAA"/>
    <w:rsid w:val="003B179B"/>
    <w:rsid w:val="004064A0"/>
    <w:rsid w:val="00416205"/>
    <w:rsid w:val="004348D6"/>
    <w:rsid w:val="00471E24"/>
    <w:rsid w:val="00475D51"/>
    <w:rsid w:val="004D271B"/>
    <w:rsid w:val="00532181"/>
    <w:rsid w:val="005C79C1"/>
    <w:rsid w:val="005D1C80"/>
    <w:rsid w:val="005E568D"/>
    <w:rsid w:val="00601166"/>
    <w:rsid w:val="00624480"/>
    <w:rsid w:val="0064795E"/>
    <w:rsid w:val="00662BAB"/>
    <w:rsid w:val="006A5879"/>
    <w:rsid w:val="006B70FA"/>
    <w:rsid w:val="006D6A8F"/>
    <w:rsid w:val="006F0E7B"/>
    <w:rsid w:val="00703C3B"/>
    <w:rsid w:val="0071733A"/>
    <w:rsid w:val="00763840"/>
    <w:rsid w:val="007F3B19"/>
    <w:rsid w:val="007F6AB2"/>
    <w:rsid w:val="008278DE"/>
    <w:rsid w:val="00931F3C"/>
    <w:rsid w:val="009658F8"/>
    <w:rsid w:val="009E3CD5"/>
    <w:rsid w:val="009E72BC"/>
    <w:rsid w:val="00A323F6"/>
    <w:rsid w:val="00A60F26"/>
    <w:rsid w:val="00A76909"/>
    <w:rsid w:val="00AD49D0"/>
    <w:rsid w:val="00AF1EEE"/>
    <w:rsid w:val="00B50375"/>
    <w:rsid w:val="00B536BB"/>
    <w:rsid w:val="00BB6C1E"/>
    <w:rsid w:val="00BF374C"/>
    <w:rsid w:val="00C26A3B"/>
    <w:rsid w:val="00C34A11"/>
    <w:rsid w:val="00C51566"/>
    <w:rsid w:val="00C667AC"/>
    <w:rsid w:val="00C807C9"/>
    <w:rsid w:val="00D03961"/>
    <w:rsid w:val="00D634E1"/>
    <w:rsid w:val="00D95F32"/>
    <w:rsid w:val="00DE40A8"/>
    <w:rsid w:val="00DE6BEA"/>
    <w:rsid w:val="00E03680"/>
    <w:rsid w:val="00E46A44"/>
    <w:rsid w:val="00E65830"/>
    <w:rsid w:val="00E81177"/>
    <w:rsid w:val="00EE6A4F"/>
    <w:rsid w:val="00EF787A"/>
    <w:rsid w:val="00F53459"/>
    <w:rsid w:val="00F9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8099"/>
  <w15:docId w15:val="{86C87102-B3C7-4984-9156-49D6C38D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2B4C-F744-49C9-BB04-BFC41D90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5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34</cp:revision>
  <cp:lastPrinted>2017-05-22T09:08:00Z</cp:lastPrinted>
  <dcterms:created xsi:type="dcterms:W3CDTF">2016-08-02T05:25:00Z</dcterms:created>
  <dcterms:modified xsi:type="dcterms:W3CDTF">2017-11-24T07:02:00Z</dcterms:modified>
</cp:coreProperties>
</file>