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2A" w:rsidRDefault="0080782B" w:rsidP="00495F2A">
      <w:pPr>
        <w:shd w:val="clear" w:color="auto" w:fill="FFFFFF"/>
        <w:spacing w:after="0" w:line="240" w:lineRule="auto"/>
        <w:jc w:val="right"/>
        <w:rPr>
          <w:rFonts w:ascii="Times New Roman" w:eastAsia="Times New Roman" w:hAnsi="Times New Roman" w:cs="Times New Roman"/>
          <w:bCs/>
          <w:color w:val="333333"/>
          <w:sz w:val="28"/>
          <w:szCs w:val="28"/>
        </w:rPr>
      </w:pPr>
      <w:r w:rsidRPr="0080782B">
        <w:rPr>
          <w:rFonts w:ascii="Times New Roman" w:eastAsia="Times New Roman" w:hAnsi="Times New Roman" w:cs="Times New Roman"/>
          <w:bCs/>
          <w:noProof/>
          <w:color w:val="333333"/>
          <w:sz w:val="28"/>
          <w:szCs w:val="28"/>
        </w:rPr>
        <w:drawing>
          <wp:anchor distT="0" distB="0" distL="114300" distR="114300" simplePos="0" relativeHeight="251660288" behindDoc="0" locked="0" layoutInCell="1" allowOverlap="1">
            <wp:simplePos x="0" y="0"/>
            <wp:positionH relativeFrom="column">
              <wp:posOffset>-72390</wp:posOffset>
            </wp:positionH>
            <wp:positionV relativeFrom="paragraph">
              <wp:posOffset>-367665</wp:posOffset>
            </wp:positionV>
            <wp:extent cx="2285622" cy="2505075"/>
            <wp:effectExtent l="0" t="0" r="0" b="0"/>
            <wp:wrapSquare wrapText="bothSides"/>
            <wp:docPr id="7" name="Рисунок 7" descr="C:\Users\1\Desktop\Касимов.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Касимов.jpg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5622"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569" w:rsidRPr="00FD4C84">
        <w:rPr>
          <w:rFonts w:ascii="Times New Roman" w:eastAsia="Times New Roman" w:hAnsi="Times New Roman" w:cs="Times New Roman"/>
          <w:bCs/>
          <w:color w:val="333333"/>
          <w:sz w:val="28"/>
          <w:szCs w:val="28"/>
        </w:rPr>
        <w:t xml:space="preserve"> </w:t>
      </w:r>
      <w:proofErr w:type="spellStart"/>
      <w:r w:rsidR="00A30569" w:rsidRPr="00495F2A">
        <w:rPr>
          <w:rFonts w:ascii="Times New Roman" w:eastAsia="Times New Roman" w:hAnsi="Times New Roman" w:cs="Times New Roman"/>
          <w:b/>
          <w:bCs/>
          <w:color w:val="333333"/>
          <w:sz w:val="28"/>
          <w:szCs w:val="28"/>
        </w:rPr>
        <w:t>Касимов</w:t>
      </w:r>
      <w:proofErr w:type="spellEnd"/>
      <w:r w:rsidR="00A30569" w:rsidRPr="00495F2A">
        <w:rPr>
          <w:rFonts w:ascii="Times New Roman" w:eastAsia="Times New Roman" w:hAnsi="Times New Roman" w:cs="Times New Roman"/>
          <w:b/>
          <w:bCs/>
          <w:color w:val="333333"/>
          <w:sz w:val="28"/>
          <w:szCs w:val="28"/>
        </w:rPr>
        <w:t xml:space="preserve"> Е.Н.</w:t>
      </w:r>
      <w:r w:rsidR="00A30569" w:rsidRPr="00495F2A">
        <w:rPr>
          <w:rFonts w:ascii="Times New Roman" w:eastAsia="Times New Roman" w:hAnsi="Times New Roman" w:cs="Times New Roman"/>
          <w:b/>
          <w:bCs/>
          <w:color w:val="333333"/>
          <w:sz w:val="28"/>
          <w:szCs w:val="28"/>
        </w:rPr>
        <w:t>,</w:t>
      </w:r>
      <w:r w:rsidR="00A30569" w:rsidRPr="00A30569">
        <w:rPr>
          <w:rFonts w:ascii="Times New Roman" w:eastAsia="Times New Roman" w:hAnsi="Times New Roman" w:cs="Times New Roman"/>
          <w:bCs/>
          <w:color w:val="333333"/>
          <w:sz w:val="28"/>
          <w:szCs w:val="28"/>
        </w:rPr>
        <w:t xml:space="preserve"> </w:t>
      </w:r>
    </w:p>
    <w:p w:rsidR="00A30569" w:rsidRDefault="00A30569" w:rsidP="00495F2A">
      <w:pPr>
        <w:shd w:val="clear" w:color="auto" w:fill="FFFFFF"/>
        <w:spacing w:after="0" w:line="240" w:lineRule="auto"/>
        <w:jc w:val="right"/>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КГУ «О</w:t>
      </w:r>
      <w:r w:rsidRPr="00FD4C84">
        <w:rPr>
          <w:rFonts w:ascii="Times New Roman" w:eastAsia="Times New Roman" w:hAnsi="Times New Roman" w:cs="Times New Roman"/>
          <w:bCs/>
          <w:color w:val="333333"/>
          <w:sz w:val="28"/>
          <w:szCs w:val="28"/>
        </w:rPr>
        <w:t>бщеобразовательная средняя школа №60»</w:t>
      </w:r>
      <w:r w:rsidR="00CD4BF0">
        <w:rPr>
          <w:rFonts w:ascii="Times New Roman" w:eastAsia="Times New Roman" w:hAnsi="Times New Roman" w:cs="Times New Roman"/>
          <w:bCs/>
          <w:color w:val="333333"/>
          <w:sz w:val="28"/>
          <w:szCs w:val="28"/>
        </w:rPr>
        <w:t>,</w:t>
      </w:r>
    </w:p>
    <w:p w:rsidR="00CD4BF0" w:rsidRPr="0080782B" w:rsidRDefault="00CD4BF0" w:rsidP="0080782B">
      <w:pPr>
        <w:shd w:val="clear" w:color="auto" w:fill="FFFFFF"/>
        <w:spacing w:after="0" w:line="240" w:lineRule="auto"/>
        <w:jc w:val="right"/>
        <w:rPr>
          <w:rFonts w:ascii="Times New Roman" w:eastAsia="Times New Roman" w:hAnsi="Times New Roman" w:cs="Times New Roman"/>
          <w:b/>
          <w:bCs/>
          <w:color w:val="333333"/>
          <w:sz w:val="28"/>
          <w:szCs w:val="28"/>
          <w:lang w:val="kk-KZ"/>
        </w:rPr>
      </w:pPr>
      <w:r>
        <w:rPr>
          <w:rFonts w:ascii="Times New Roman" w:eastAsia="Times New Roman" w:hAnsi="Times New Roman" w:cs="Times New Roman"/>
          <w:bCs/>
          <w:color w:val="333333"/>
          <w:sz w:val="28"/>
          <w:szCs w:val="28"/>
        </w:rPr>
        <w:t xml:space="preserve">г. </w:t>
      </w:r>
      <w:proofErr w:type="spellStart"/>
      <w:r>
        <w:rPr>
          <w:rFonts w:ascii="Times New Roman" w:eastAsia="Times New Roman" w:hAnsi="Times New Roman" w:cs="Times New Roman"/>
          <w:bCs/>
          <w:color w:val="333333"/>
          <w:sz w:val="28"/>
          <w:szCs w:val="28"/>
        </w:rPr>
        <w:t>Актобе</w:t>
      </w:r>
      <w:proofErr w:type="spellEnd"/>
    </w:p>
    <w:p w:rsidR="0080782B" w:rsidRPr="0080782B" w:rsidRDefault="0080782B" w:rsidP="00CD4BF0">
      <w:pPr>
        <w:shd w:val="clear" w:color="auto" w:fill="FFFFFF"/>
        <w:spacing w:after="0" w:line="240" w:lineRule="auto"/>
        <w:jc w:val="center"/>
        <w:rPr>
          <w:rFonts w:ascii="Times New Roman" w:eastAsia="Times New Roman" w:hAnsi="Times New Roman" w:cs="Times New Roman"/>
          <w:b/>
          <w:bCs/>
          <w:color w:val="333333"/>
          <w:sz w:val="12"/>
          <w:szCs w:val="24"/>
        </w:rPr>
      </w:pPr>
    </w:p>
    <w:p w:rsidR="0080782B" w:rsidRPr="0080782B" w:rsidRDefault="0080782B" w:rsidP="00CD4BF0">
      <w:pPr>
        <w:shd w:val="clear" w:color="auto" w:fill="FFFFFF"/>
        <w:spacing w:after="0" w:line="240" w:lineRule="auto"/>
        <w:jc w:val="center"/>
        <w:rPr>
          <w:rFonts w:ascii="Times New Roman" w:eastAsia="Times New Roman" w:hAnsi="Times New Roman" w:cs="Times New Roman"/>
          <w:b/>
          <w:bCs/>
          <w:color w:val="333333"/>
          <w:sz w:val="12"/>
          <w:szCs w:val="24"/>
        </w:rPr>
      </w:pPr>
    </w:p>
    <w:p w:rsidR="00CD4BF0" w:rsidRDefault="00A30569" w:rsidP="00CD4BF0">
      <w:pPr>
        <w:shd w:val="clear" w:color="auto" w:fill="FFFFFF"/>
        <w:spacing w:after="0" w:line="240" w:lineRule="auto"/>
        <w:jc w:val="center"/>
        <w:rPr>
          <w:rFonts w:ascii="Times New Roman" w:eastAsia="Times New Roman" w:hAnsi="Times New Roman" w:cs="Times New Roman"/>
          <w:bCs/>
          <w:color w:val="333333"/>
          <w:sz w:val="24"/>
          <w:szCs w:val="24"/>
          <w:lang w:val="kk-KZ"/>
        </w:rPr>
      </w:pPr>
      <w:r w:rsidRPr="00CD4BF0">
        <w:rPr>
          <w:rFonts w:ascii="Times New Roman" w:eastAsia="Times New Roman" w:hAnsi="Times New Roman" w:cs="Times New Roman"/>
          <w:b/>
          <w:bCs/>
          <w:color w:val="333333"/>
          <w:sz w:val="28"/>
          <w:szCs w:val="24"/>
        </w:rPr>
        <w:t>Андроновская культура</w:t>
      </w:r>
      <w:r w:rsidR="00CD4BF0" w:rsidRPr="00CD4BF0">
        <w:rPr>
          <w:rFonts w:ascii="Times New Roman" w:eastAsia="Times New Roman" w:hAnsi="Times New Roman" w:cs="Times New Roman"/>
          <w:bCs/>
          <w:color w:val="333333"/>
          <w:sz w:val="28"/>
          <w:szCs w:val="24"/>
          <w:lang w:val="kk-KZ"/>
        </w:rPr>
        <w:t xml:space="preserve"> </w:t>
      </w:r>
    </w:p>
    <w:p w:rsidR="009A6B05" w:rsidRPr="00A30569" w:rsidRDefault="00CD4BF0" w:rsidP="00CD4BF0">
      <w:pPr>
        <w:shd w:val="clear" w:color="auto" w:fill="FFFFFF"/>
        <w:spacing w:after="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Cs/>
          <w:color w:val="333333"/>
          <w:sz w:val="24"/>
          <w:szCs w:val="24"/>
          <w:lang w:val="kk-KZ"/>
        </w:rPr>
        <w:t>у</w:t>
      </w:r>
      <w:r w:rsidRPr="00495F2A">
        <w:rPr>
          <w:rFonts w:ascii="Times New Roman" w:eastAsia="Times New Roman" w:hAnsi="Times New Roman" w:cs="Times New Roman"/>
          <w:bCs/>
          <w:color w:val="333333"/>
          <w:sz w:val="24"/>
          <w:szCs w:val="24"/>
        </w:rPr>
        <w:t>рок по истории Казахстана</w:t>
      </w:r>
    </w:p>
    <w:p w:rsidR="0080782B" w:rsidRPr="0080782B" w:rsidRDefault="0080782B" w:rsidP="00A30569">
      <w:pPr>
        <w:shd w:val="clear" w:color="auto" w:fill="FFFFFF"/>
        <w:spacing w:after="0" w:line="240" w:lineRule="auto"/>
        <w:rPr>
          <w:rFonts w:ascii="Times New Roman" w:eastAsia="Times New Roman" w:hAnsi="Times New Roman" w:cs="Times New Roman"/>
          <w:b/>
          <w:bCs/>
          <w:color w:val="333333"/>
          <w:sz w:val="2"/>
          <w:szCs w:val="24"/>
        </w:rPr>
      </w:pPr>
    </w:p>
    <w:p w:rsidR="0080782B" w:rsidRPr="0080782B" w:rsidRDefault="0080782B" w:rsidP="00A30569">
      <w:pPr>
        <w:shd w:val="clear" w:color="auto" w:fill="FFFFFF"/>
        <w:spacing w:after="0" w:line="240" w:lineRule="auto"/>
        <w:rPr>
          <w:rFonts w:ascii="Times New Roman" w:eastAsia="Times New Roman" w:hAnsi="Times New Roman" w:cs="Times New Roman"/>
          <w:b/>
          <w:bCs/>
          <w:color w:val="333333"/>
          <w:sz w:val="2"/>
          <w:szCs w:val="24"/>
        </w:rPr>
      </w:pPr>
    </w:p>
    <w:p w:rsidR="0080782B" w:rsidRPr="0080782B" w:rsidRDefault="0080782B" w:rsidP="00A30569">
      <w:pPr>
        <w:shd w:val="clear" w:color="auto" w:fill="FFFFFF"/>
        <w:spacing w:after="0" w:line="240" w:lineRule="auto"/>
        <w:rPr>
          <w:rFonts w:ascii="Times New Roman" w:eastAsia="Times New Roman" w:hAnsi="Times New Roman" w:cs="Times New Roman"/>
          <w:b/>
          <w:bCs/>
          <w:color w:val="333333"/>
          <w:sz w:val="2"/>
          <w:szCs w:val="24"/>
        </w:rPr>
      </w:pPr>
    </w:p>
    <w:p w:rsidR="0080782B" w:rsidRPr="0080782B" w:rsidRDefault="0080782B" w:rsidP="00A30569">
      <w:pPr>
        <w:shd w:val="clear" w:color="auto" w:fill="FFFFFF"/>
        <w:spacing w:after="0" w:line="240" w:lineRule="auto"/>
        <w:rPr>
          <w:rFonts w:ascii="Times New Roman" w:eastAsia="Times New Roman" w:hAnsi="Times New Roman" w:cs="Times New Roman"/>
          <w:b/>
          <w:bCs/>
          <w:color w:val="333333"/>
          <w:sz w:val="2"/>
          <w:szCs w:val="24"/>
        </w:rPr>
      </w:pPr>
    </w:p>
    <w:p w:rsidR="0080782B" w:rsidRPr="0080782B" w:rsidRDefault="0080782B" w:rsidP="00A30569">
      <w:pPr>
        <w:shd w:val="clear" w:color="auto" w:fill="FFFFFF"/>
        <w:spacing w:after="0" w:line="240" w:lineRule="auto"/>
        <w:rPr>
          <w:rFonts w:ascii="Times New Roman" w:eastAsia="Times New Roman" w:hAnsi="Times New Roman" w:cs="Times New Roman"/>
          <w:b/>
          <w:bCs/>
          <w:color w:val="333333"/>
          <w:sz w:val="2"/>
          <w:szCs w:val="24"/>
        </w:rPr>
      </w:pPr>
    </w:p>
    <w:p w:rsidR="006848A9" w:rsidRPr="00A30569" w:rsidRDefault="006848A9"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Класс</w:t>
      </w:r>
      <w:r w:rsidRPr="00A30569">
        <w:rPr>
          <w:rFonts w:ascii="Times New Roman" w:eastAsia="Times New Roman" w:hAnsi="Times New Roman" w:cs="Times New Roman"/>
          <w:bCs/>
          <w:color w:val="333333"/>
          <w:sz w:val="24"/>
          <w:szCs w:val="24"/>
        </w:rPr>
        <w:t>: 6 «Г»</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Цель:</w:t>
      </w:r>
      <w:r w:rsidRPr="00A30569">
        <w:rPr>
          <w:rFonts w:ascii="Times New Roman" w:eastAsia="Times New Roman" w:hAnsi="Times New Roman" w:cs="Times New Roman"/>
          <w:color w:val="333333"/>
          <w:sz w:val="24"/>
          <w:szCs w:val="24"/>
        </w:rPr>
        <w:t> Трансформировать процесс развития интеллектуально-творческого потенциала личности ребенка путем саморазвития, через процесс изучения Андроновской культуры бронзового века.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Задачи</w:t>
      </w:r>
      <w:r w:rsidRPr="00A30569">
        <w:rPr>
          <w:rFonts w:ascii="Times New Roman" w:eastAsia="Times New Roman" w:hAnsi="Times New Roman" w:cs="Times New Roman"/>
          <w:color w:val="333333"/>
          <w:sz w:val="24"/>
          <w:szCs w:val="24"/>
        </w:rPr>
        <w:t>: способствовать развитию ключевых компетентностей учащихся для оценки в процессе исследовательской деятельности учащихся.</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Способствовать процессу познавательного интереса школьников;</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Формирование устойчивого интереса, развивать умение работать в группах.</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Наглядность</w:t>
      </w:r>
      <w:r w:rsidRPr="00A30569">
        <w:rPr>
          <w:rFonts w:ascii="Times New Roman" w:eastAsia="Times New Roman" w:hAnsi="Times New Roman" w:cs="Times New Roman"/>
          <w:color w:val="333333"/>
          <w:sz w:val="24"/>
          <w:szCs w:val="24"/>
        </w:rPr>
        <w:t>: рисунки, схемы, карта.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Новые слова и понятия:</w:t>
      </w:r>
      <w:r w:rsidRPr="00A30569">
        <w:rPr>
          <w:rFonts w:ascii="Times New Roman" w:eastAsia="Times New Roman" w:hAnsi="Times New Roman" w:cs="Times New Roman"/>
          <w:color w:val="333333"/>
          <w:sz w:val="24"/>
          <w:szCs w:val="24"/>
        </w:rPr>
        <w:t xml:space="preserve"> Андроновская культура, </w:t>
      </w:r>
      <w:proofErr w:type="spellStart"/>
      <w:r w:rsidRPr="00A30569">
        <w:rPr>
          <w:rFonts w:ascii="Times New Roman" w:eastAsia="Times New Roman" w:hAnsi="Times New Roman" w:cs="Times New Roman"/>
          <w:color w:val="333333"/>
          <w:sz w:val="24"/>
          <w:szCs w:val="24"/>
        </w:rPr>
        <w:t>Бегазы</w:t>
      </w:r>
      <w:proofErr w:type="spellEnd"/>
      <w:r w:rsidR="0080782B">
        <w:rPr>
          <w:rFonts w:ascii="Times New Roman" w:eastAsia="Times New Roman" w:hAnsi="Times New Roman" w:cs="Times New Roman"/>
          <w:color w:val="333333"/>
          <w:sz w:val="24"/>
          <w:szCs w:val="24"/>
        </w:rPr>
        <w:t xml:space="preserve"> </w:t>
      </w:r>
      <w:r w:rsidRPr="00A30569">
        <w:rPr>
          <w:rFonts w:ascii="Times New Roman" w:eastAsia="Times New Roman" w:hAnsi="Times New Roman" w:cs="Times New Roman"/>
          <w:color w:val="333333"/>
          <w:sz w:val="24"/>
          <w:szCs w:val="24"/>
        </w:rPr>
        <w:t>-</w:t>
      </w:r>
      <w:proofErr w:type="spellStart"/>
      <w:r w:rsidRPr="00A30569">
        <w:rPr>
          <w:rFonts w:ascii="Times New Roman" w:eastAsia="Times New Roman" w:hAnsi="Times New Roman" w:cs="Times New Roman"/>
          <w:color w:val="333333"/>
          <w:sz w:val="24"/>
          <w:szCs w:val="24"/>
        </w:rPr>
        <w:t>Дандыбаевская</w:t>
      </w:r>
      <w:proofErr w:type="spellEnd"/>
      <w:r w:rsidRPr="00A30569">
        <w:rPr>
          <w:rFonts w:ascii="Times New Roman" w:eastAsia="Times New Roman" w:hAnsi="Times New Roman" w:cs="Times New Roman"/>
          <w:color w:val="333333"/>
          <w:sz w:val="24"/>
          <w:szCs w:val="24"/>
        </w:rPr>
        <w:t xml:space="preserve"> культура.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Оборудование:</w:t>
      </w:r>
      <w:r w:rsidRPr="00A30569">
        <w:rPr>
          <w:rFonts w:ascii="Times New Roman" w:eastAsia="Times New Roman" w:hAnsi="Times New Roman" w:cs="Times New Roman"/>
          <w:color w:val="333333"/>
          <w:sz w:val="24"/>
          <w:szCs w:val="24"/>
        </w:rPr>
        <w:t> интерактивное оборудование.</w:t>
      </w:r>
    </w:p>
    <w:p w:rsidR="009A6B05" w:rsidRPr="00A30569" w:rsidRDefault="009A6B05" w:rsidP="00A30569">
      <w:pPr>
        <w:numPr>
          <w:ilvl w:val="0"/>
          <w:numId w:val="1"/>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Организационный момент, приветствие учащихся.</w:t>
      </w:r>
    </w:p>
    <w:p w:rsidR="009A6B05" w:rsidRPr="00A30569" w:rsidRDefault="009A6B05" w:rsidP="00A30569">
      <w:pPr>
        <w:numPr>
          <w:ilvl w:val="0"/>
          <w:numId w:val="1"/>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Вступительное слово учителя.</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 </w:t>
      </w:r>
      <w:r w:rsidRPr="00A30569">
        <w:rPr>
          <w:rFonts w:ascii="Times New Roman" w:eastAsia="Times New Roman" w:hAnsi="Times New Roman" w:cs="Times New Roman"/>
          <w:color w:val="333333"/>
          <w:sz w:val="24"/>
          <w:szCs w:val="24"/>
        </w:rPr>
        <w:t>Из курса 5 –го класса мы знаем с вами, что самый большой исторический период – каменный век. Все орудия труда в этот период были сделаны из камня. Но эволюция на этом не останавливалась…</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3. Сообщение учащегося:</w:t>
      </w:r>
      <w:r w:rsidRPr="00A30569">
        <w:rPr>
          <w:rFonts w:ascii="Times New Roman" w:eastAsia="Times New Roman" w:hAnsi="Times New Roman" w:cs="Times New Roman"/>
          <w:color w:val="333333"/>
          <w:sz w:val="24"/>
          <w:szCs w:val="24"/>
        </w:rPr>
        <w:t> </w:t>
      </w:r>
      <w:r w:rsidRPr="00A30569">
        <w:rPr>
          <w:rFonts w:ascii="Times New Roman" w:eastAsia="Times New Roman" w:hAnsi="Times New Roman" w:cs="Times New Roman"/>
          <w:b/>
          <w:bCs/>
          <w:i/>
          <w:iCs/>
          <w:color w:val="333333"/>
          <w:sz w:val="24"/>
          <w:szCs w:val="24"/>
        </w:rPr>
        <w:t>Ученик рассказывает легенду.</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Однажды древний человек разжег очаг и обложил его камнями. Он хотел приготовить пищу или просто согреться. И увидел человек, что один из камней стал превращаться в воду, он испугался, отбежал в сторону и стал обращаться к богу. Когда человек подбежал к костру и потушил его, то увидел</w:t>
      </w:r>
      <w:r w:rsidR="00495F2A">
        <w:rPr>
          <w:rFonts w:ascii="Times New Roman" w:eastAsia="Times New Roman" w:hAnsi="Times New Roman" w:cs="Times New Roman"/>
          <w:color w:val="333333"/>
          <w:sz w:val="24"/>
          <w:szCs w:val="24"/>
        </w:rPr>
        <w:t>,</w:t>
      </w:r>
      <w:r w:rsidRPr="00A30569">
        <w:rPr>
          <w:rFonts w:ascii="Times New Roman" w:eastAsia="Times New Roman" w:hAnsi="Times New Roman" w:cs="Times New Roman"/>
          <w:color w:val="333333"/>
          <w:sz w:val="24"/>
          <w:szCs w:val="24"/>
        </w:rPr>
        <w:t xml:space="preserve"> что вода эта опять стала твердой, и хорошо подвергалась обработке.</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4. Мозговая атака</w:t>
      </w:r>
      <w:r w:rsidRPr="00A30569">
        <w:rPr>
          <w:rFonts w:ascii="Times New Roman" w:eastAsia="Times New Roman" w:hAnsi="Times New Roman" w:cs="Times New Roman"/>
          <w:color w:val="333333"/>
          <w:sz w:val="24"/>
          <w:szCs w:val="24"/>
        </w:rPr>
        <w:t>.</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-Как вы думаете, почему человек испугался?</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-Как вы думаете, почему это произошло?</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Вывод: Правильно, это – медь, первый металл, который человек стал позже использовать в своей жизни, но он был мягким, и тогда человек стал добавлять в него другой металл-олово и получилась прочная… (</w:t>
      </w:r>
      <w:r w:rsidRPr="00A30569">
        <w:rPr>
          <w:rFonts w:ascii="Times New Roman" w:eastAsia="Times New Roman" w:hAnsi="Times New Roman" w:cs="Times New Roman"/>
          <w:b/>
          <w:bCs/>
          <w:i/>
          <w:iCs/>
          <w:color w:val="333333"/>
          <w:sz w:val="24"/>
          <w:szCs w:val="24"/>
        </w:rPr>
        <w:t>бронза</w:t>
      </w:r>
      <w:r w:rsidRPr="00A30569">
        <w:rPr>
          <w:rFonts w:ascii="Times New Roman" w:eastAsia="Times New Roman" w:hAnsi="Times New Roman" w:cs="Times New Roman"/>
          <w:color w:val="333333"/>
          <w:sz w:val="24"/>
          <w:szCs w:val="24"/>
        </w:rPr>
        <w:t>). Время бронзового периода: конец 3 тыс. по 7-5 века до нашей эры.</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Скажите, о каком историческом периоде сегодня будет идти речь? (</w:t>
      </w:r>
      <w:r w:rsidRPr="00A30569">
        <w:rPr>
          <w:rFonts w:ascii="Times New Roman" w:eastAsia="Times New Roman" w:hAnsi="Times New Roman" w:cs="Times New Roman"/>
          <w:b/>
          <w:bCs/>
          <w:i/>
          <w:iCs/>
          <w:color w:val="333333"/>
          <w:sz w:val="24"/>
          <w:szCs w:val="24"/>
        </w:rPr>
        <w:t>Бронзовый век)</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Почему, о бронзовом веке</w:t>
      </w:r>
      <w:r w:rsidRPr="00A30569">
        <w:rPr>
          <w:rFonts w:ascii="Times New Roman" w:eastAsia="Times New Roman" w:hAnsi="Times New Roman" w:cs="Times New Roman"/>
          <w:b/>
          <w:bCs/>
          <w:i/>
          <w:iCs/>
          <w:color w:val="333333"/>
          <w:sz w:val="24"/>
          <w:szCs w:val="24"/>
        </w:rPr>
        <w:t>? (Все орудия труда, потому что человек делал из камня.)</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5. Просмотр видеоролика.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-Сейчас вы просмотрите ролик о древнем городе периода бронзового века, и ответите на вопрос: что это за город, и по каким признакам вы это определили? </w:t>
      </w:r>
      <w:r w:rsidRPr="00A30569">
        <w:rPr>
          <w:rFonts w:ascii="Times New Roman" w:eastAsia="Times New Roman" w:hAnsi="Times New Roman" w:cs="Times New Roman"/>
          <w:b/>
          <w:bCs/>
          <w:i/>
          <w:iCs/>
          <w:color w:val="333333"/>
          <w:sz w:val="24"/>
          <w:szCs w:val="24"/>
        </w:rPr>
        <w:t>(По археологическим находкам)</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i/>
          <w:iCs/>
          <w:color w:val="333333"/>
          <w:sz w:val="24"/>
          <w:szCs w:val="24"/>
        </w:rPr>
        <w:t xml:space="preserve">(Учитель показывает на интерактивной доске ролик о </w:t>
      </w:r>
      <w:proofErr w:type="spellStart"/>
      <w:r w:rsidRPr="00A30569">
        <w:rPr>
          <w:rFonts w:ascii="Times New Roman" w:eastAsia="Times New Roman" w:hAnsi="Times New Roman" w:cs="Times New Roman"/>
          <w:i/>
          <w:iCs/>
          <w:color w:val="333333"/>
          <w:sz w:val="24"/>
          <w:szCs w:val="24"/>
        </w:rPr>
        <w:t>Аркаиме</w:t>
      </w:r>
      <w:proofErr w:type="spellEnd"/>
      <w:r w:rsidRPr="00A30569">
        <w:rPr>
          <w:rFonts w:ascii="Times New Roman" w:eastAsia="Times New Roman" w:hAnsi="Times New Roman" w:cs="Times New Roman"/>
          <w:i/>
          <w:iCs/>
          <w:color w:val="333333"/>
          <w:sz w:val="24"/>
          <w:szCs w:val="24"/>
        </w:rPr>
        <w:t>.)</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6.</w:t>
      </w:r>
      <w:r w:rsidRPr="00A30569">
        <w:rPr>
          <w:rFonts w:ascii="Times New Roman" w:eastAsia="Times New Roman" w:hAnsi="Times New Roman" w:cs="Times New Roman"/>
          <w:b/>
          <w:bCs/>
          <w:color w:val="333333"/>
          <w:sz w:val="24"/>
          <w:szCs w:val="24"/>
        </w:rPr>
        <w:t> Определение темы и цели урока: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i/>
          <w:iCs/>
          <w:color w:val="333333"/>
          <w:sz w:val="24"/>
          <w:szCs w:val="24"/>
        </w:rPr>
        <w:t>(На доске показываются слайды периода ранней бронзы)</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 Впервые археологические памятники эпохи бронзы были обнаружены у села </w:t>
      </w:r>
      <w:proofErr w:type="spellStart"/>
      <w:r w:rsidRPr="00A30569">
        <w:rPr>
          <w:rFonts w:ascii="Times New Roman" w:eastAsia="Times New Roman" w:hAnsi="Times New Roman" w:cs="Times New Roman"/>
          <w:color w:val="333333"/>
          <w:sz w:val="24"/>
          <w:szCs w:val="24"/>
        </w:rPr>
        <w:t>Андроново</w:t>
      </w:r>
      <w:proofErr w:type="spellEnd"/>
      <w:r w:rsidRPr="00A30569">
        <w:rPr>
          <w:rFonts w:ascii="Times New Roman" w:eastAsia="Times New Roman" w:hAnsi="Times New Roman" w:cs="Times New Roman"/>
          <w:color w:val="333333"/>
          <w:sz w:val="24"/>
          <w:szCs w:val="24"/>
        </w:rPr>
        <w:t xml:space="preserve"> в Южной Сибири в 1913 году учитель задает вопрос: как вы думаете, какова тема нашего урока? О какой культуре сегодня будет идти речь?</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Правильно, тема сегодняшнего урока: Андроновская культура.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А теперь, я хочу, чтобы каждый из вас поставил, свою цель, чего он хочет достичь.</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i/>
          <w:iCs/>
          <w:color w:val="333333"/>
          <w:sz w:val="24"/>
          <w:szCs w:val="24"/>
        </w:rPr>
        <w:t>Учитель озвучивает основную цель урока: узнать, изучить особенности Андроновской культуры.</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lastRenderedPageBreak/>
        <w:t>- Мы с вами узнали время бронзового века, но нам с вами нужно знать и территорию расселения людей Андроновской культуры.</w:t>
      </w:r>
    </w:p>
    <w:p w:rsidR="009A6B05" w:rsidRPr="00A30569" w:rsidRDefault="009A6B05" w:rsidP="00A30569">
      <w:pPr>
        <w:numPr>
          <w:ilvl w:val="0"/>
          <w:numId w:val="2"/>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Работа с картой.</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w:t>
      </w:r>
      <w:r w:rsidRPr="00A30569">
        <w:rPr>
          <w:rFonts w:ascii="Times New Roman" w:eastAsia="Times New Roman" w:hAnsi="Times New Roman" w:cs="Times New Roman"/>
          <w:i/>
          <w:iCs/>
          <w:color w:val="333333"/>
          <w:sz w:val="24"/>
          <w:szCs w:val="24"/>
        </w:rPr>
        <w:t>Учитель показывает на карте территорию расселения людей в период бронзы и Андроновскую культуру отдельно</w:t>
      </w:r>
      <w:proofErr w:type="gramStart"/>
      <w:r w:rsidRPr="00A30569">
        <w:rPr>
          <w:rFonts w:ascii="Times New Roman" w:eastAsia="Times New Roman" w:hAnsi="Times New Roman" w:cs="Times New Roman"/>
          <w:i/>
          <w:iCs/>
          <w:color w:val="333333"/>
          <w:sz w:val="24"/>
          <w:szCs w:val="24"/>
        </w:rPr>
        <w:t>. )</w:t>
      </w:r>
      <w:proofErr w:type="gramEnd"/>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noProof/>
          <w:color w:val="333333"/>
          <w:sz w:val="24"/>
          <w:szCs w:val="24"/>
        </w:rPr>
        <w:drawing>
          <wp:inline distT="0" distB="0" distL="0" distR="0">
            <wp:extent cx="3705225" cy="1849286"/>
            <wp:effectExtent l="0" t="0" r="0" b="0"/>
            <wp:docPr id="1" name="Рисунок 1" descr="https://arhivurokov.ru/kopilka/uploads/user_file_54623d8217961/razrabotka-uroka-na-tiemu-andronovskaia-kul-tur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4623d8217961/razrabotka-uroka-na-tiemu-andronovskaia-kul-tura_1.png"/>
                    <pic:cNvPicPr>
                      <a:picLocks noChangeAspect="1" noChangeArrowheads="1"/>
                    </pic:cNvPicPr>
                  </pic:nvPicPr>
                  <pic:blipFill>
                    <a:blip r:embed="rId6"/>
                    <a:srcRect/>
                    <a:stretch>
                      <a:fillRect/>
                    </a:stretch>
                  </pic:blipFill>
                  <pic:spPr bwMode="auto">
                    <a:xfrm>
                      <a:off x="0" y="0"/>
                      <a:ext cx="3723626" cy="1858470"/>
                    </a:xfrm>
                    <a:prstGeom prst="rect">
                      <a:avLst/>
                    </a:prstGeom>
                    <a:noFill/>
                    <a:ln w="9525">
                      <a:noFill/>
                      <a:miter lim="800000"/>
                      <a:headEnd/>
                      <a:tailEnd/>
                    </a:ln>
                  </pic:spPr>
                </pic:pic>
              </a:graphicData>
            </a:graphic>
          </wp:inline>
        </w:drawing>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w:t>
      </w:r>
      <w:r w:rsidRPr="00A30569">
        <w:rPr>
          <w:rFonts w:ascii="Times New Roman" w:eastAsia="Times New Roman" w:hAnsi="Times New Roman" w:cs="Times New Roman"/>
          <w:color w:val="333333"/>
          <w:sz w:val="24"/>
          <w:szCs w:val="24"/>
        </w:rPr>
        <w:t> Как вы видите на карте – вся практически территория Казахстана заселена людьми Андроновской культуры, кроме Запада, в городе Рудном имеется Алексеевская стоянка времени бронзы Андроновской культуры.</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8. Защита проекта</w:t>
      </w:r>
      <w:r w:rsidRPr="00A30569">
        <w:rPr>
          <w:rFonts w:ascii="Times New Roman" w:eastAsia="Times New Roman" w:hAnsi="Times New Roman" w:cs="Times New Roman"/>
          <w:color w:val="333333"/>
          <w:sz w:val="24"/>
          <w:szCs w:val="24"/>
        </w:rPr>
        <w:t> «Алексеевское поселение на территории города Рудного».</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В течение прослушивания проекта вам необходимо выделить 4 основные ключевые особенности, как Андроновской культуры, так и бронзового века в целом.</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i/>
          <w:iCs/>
          <w:color w:val="333333"/>
          <w:sz w:val="24"/>
          <w:szCs w:val="24"/>
        </w:rPr>
        <w:t>(защита проекта)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(учащиеся выписывают особенности – 1,2 минуты, после чего на доске они высвечиваются на доске)</w:t>
      </w:r>
    </w:p>
    <w:p w:rsidR="009A6B05" w:rsidRPr="00A30569" w:rsidRDefault="009A6B05" w:rsidP="00A30569">
      <w:pPr>
        <w:numPr>
          <w:ilvl w:val="0"/>
          <w:numId w:val="3"/>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Особенность – Строительство жилищ в виде землянок и полуземлянок.</w:t>
      </w:r>
    </w:p>
    <w:p w:rsidR="009A6B05" w:rsidRPr="00A30569" w:rsidRDefault="009A6B05" w:rsidP="00A30569">
      <w:pPr>
        <w:numPr>
          <w:ilvl w:val="0"/>
          <w:numId w:val="3"/>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Особенность – изготовление керамических глиняных горшков 2-х видов с богатой орнаментацией.</w:t>
      </w:r>
    </w:p>
    <w:p w:rsidR="009A6B05" w:rsidRPr="00A30569" w:rsidRDefault="009A6B05" w:rsidP="00A30569">
      <w:pPr>
        <w:numPr>
          <w:ilvl w:val="0"/>
          <w:numId w:val="3"/>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Особенность – захоронение умерших, в скорченном виде со всем необходимым инвентарем.</w:t>
      </w:r>
    </w:p>
    <w:p w:rsidR="009A6B05" w:rsidRPr="00A30569" w:rsidRDefault="009A6B05" w:rsidP="00A30569">
      <w:pPr>
        <w:numPr>
          <w:ilvl w:val="0"/>
          <w:numId w:val="3"/>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Особенность – Развитая хозяйственная деятельность: металлургия и обработка металла, скотоводство и земледелие, рыболовство.</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 </w:t>
      </w:r>
      <w:r w:rsidRPr="00A30569">
        <w:rPr>
          <w:rFonts w:ascii="Times New Roman" w:eastAsia="Times New Roman" w:hAnsi="Times New Roman" w:cs="Times New Roman"/>
          <w:color w:val="333333"/>
          <w:sz w:val="24"/>
          <w:szCs w:val="24"/>
        </w:rPr>
        <w:t>Хорошо, вы определили основные особенности.</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-Сейчас вам необходимо будет при помощи заданий – раскрыть их еще больше и глубже.</w:t>
      </w:r>
    </w:p>
    <w:p w:rsidR="009A6B05" w:rsidRPr="00A30569" w:rsidRDefault="009A6B05" w:rsidP="00A30569">
      <w:pPr>
        <w:numPr>
          <w:ilvl w:val="0"/>
          <w:numId w:val="4"/>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Работа в группах.</w:t>
      </w:r>
      <w:r w:rsidRPr="00A30569">
        <w:rPr>
          <w:rFonts w:ascii="Times New Roman" w:eastAsia="Times New Roman" w:hAnsi="Times New Roman" w:cs="Times New Roman"/>
          <w:color w:val="333333"/>
          <w:sz w:val="24"/>
          <w:szCs w:val="24"/>
        </w:rPr>
        <w:t xml:space="preserve"> Использование </w:t>
      </w:r>
      <w:proofErr w:type="spellStart"/>
      <w:r w:rsidRPr="00A30569">
        <w:rPr>
          <w:rFonts w:ascii="Times New Roman" w:eastAsia="Times New Roman" w:hAnsi="Times New Roman" w:cs="Times New Roman"/>
          <w:color w:val="333333"/>
          <w:sz w:val="24"/>
          <w:szCs w:val="24"/>
        </w:rPr>
        <w:t>компетентностно</w:t>
      </w:r>
      <w:proofErr w:type="spellEnd"/>
      <w:r w:rsidRPr="00A30569">
        <w:rPr>
          <w:rFonts w:ascii="Times New Roman" w:eastAsia="Times New Roman" w:hAnsi="Times New Roman" w:cs="Times New Roman"/>
          <w:color w:val="333333"/>
          <w:sz w:val="24"/>
          <w:szCs w:val="24"/>
        </w:rPr>
        <w:t>-ориентированных заданий.</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ГРУППА № 1.</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Задание:</w:t>
      </w:r>
      <w:r w:rsidRPr="00A30569">
        <w:rPr>
          <w:rFonts w:ascii="Times New Roman" w:eastAsia="Times New Roman" w:hAnsi="Times New Roman" w:cs="Times New Roman"/>
          <w:b/>
          <w:bCs/>
          <w:i/>
          <w:iCs/>
          <w:color w:val="333333"/>
          <w:sz w:val="24"/>
          <w:szCs w:val="24"/>
        </w:rPr>
        <w:t> 1.</w:t>
      </w:r>
      <w:r w:rsidR="00495F2A">
        <w:rPr>
          <w:rFonts w:ascii="Times New Roman" w:eastAsia="Times New Roman" w:hAnsi="Times New Roman" w:cs="Times New Roman"/>
          <w:b/>
          <w:bCs/>
          <w:i/>
          <w:iCs/>
          <w:color w:val="333333"/>
          <w:sz w:val="24"/>
          <w:szCs w:val="24"/>
        </w:rPr>
        <w:t xml:space="preserve"> </w:t>
      </w:r>
      <w:r w:rsidRPr="00A30569">
        <w:rPr>
          <w:rFonts w:ascii="Times New Roman" w:eastAsia="Times New Roman" w:hAnsi="Times New Roman" w:cs="Times New Roman"/>
          <w:b/>
          <w:bCs/>
          <w:i/>
          <w:iCs/>
          <w:color w:val="333333"/>
          <w:sz w:val="24"/>
          <w:szCs w:val="24"/>
        </w:rPr>
        <w:t xml:space="preserve">Прочитай текст про захоронение в Андроновской культуре и Алексеевском поселение и на основе прочитанного сделай вывод – какое верование было присуще </w:t>
      </w:r>
      <w:proofErr w:type="spellStart"/>
      <w:r w:rsidRPr="00A30569">
        <w:rPr>
          <w:rFonts w:ascii="Times New Roman" w:eastAsia="Times New Roman" w:hAnsi="Times New Roman" w:cs="Times New Roman"/>
          <w:b/>
          <w:bCs/>
          <w:i/>
          <w:iCs/>
          <w:color w:val="333333"/>
          <w:sz w:val="24"/>
          <w:szCs w:val="24"/>
        </w:rPr>
        <w:t>андроновцам</w:t>
      </w:r>
      <w:proofErr w:type="spellEnd"/>
      <w:r w:rsidRPr="00A30569">
        <w:rPr>
          <w:rFonts w:ascii="Times New Roman" w:eastAsia="Times New Roman" w:hAnsi="Times New Roman" w:cs="Times New Roman"/>
          <w:b/>
          <w:bCs/>
          <w:i/>
          <w:iCs/>
          <w:color w:val="333333"/>
          <w:sz w:val="24"/>
          <w:szCs w:val="24"/>
        </w:rPr>
        <w:t>. 2.Составьте кластер основных признаков этого верования.</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Инвентарь "рядового погребения", т.е. совокупность предметов, сопровождавших покойного в иной мир, состоял обычно из нескольких глиняных горшков с пищей, скромных украшений, иногда орудий (ножи, тесла, каменные стрелы) и частей туши жертвенного животного. В "богатых" погребениях могильная яма отличалась значительными размерами, грандиозностью курганной насыпи, каменные ограды вокруг нее, и, в особенности, инвентарем. Так, в пяти погребениях могильника </w:t>
      </w:r>
      <w:proofErr w:type="spellStart"/>
      <w:r w:rsidRPr="00A30569">
        <w:rPr>
          <w:rFonts w:ascii="Times New Roman" w:eastAsia="Times New Roman" w:hAnsi="Times New Roman" w:cs="Times New Roman"/>
          <w:color w:val="333333"/>
          <w:sz w:val="24"/>
          <w:szCs w:val="24"/>
        </w:rPr>
        <w:t>Синташта</w:t>
      </w:r>
      <w:proofErr w:type="spellEnd"/>
      <w:r w:rsidRPr="00A30569">
        <w:rPr>
          <w:rFonts w:ascii="Times New Roman" w:eastAsia="Times New Roman" w:hAnsi="Times New Roman" w:cs="Times New Roman"/>
          <w:color w:val="333333"/>
          <w:sz w:val="24"/>
          <w:szCs w:val="24"/>
        </w:rPr>
        <w:t xml:space="preserve"> 1 (Южный Урал) найдены боевые двухколесные колесницы с десятью спицами в колесе, конские скелеты (от двух до семи), предметы конской упряжи. В таких погребениях обильно представлено оружие - |</w:t>
      </w:r>
      <w:proofErr w:type="spellStart"/>
      <w:r w:rsidRPr="00A30569">
        <w:rPr>
          <w:rFonts w:ascii="Times New Roman" w:eastAsia="Times New Roman" w:hAnsi="Times New Roman" w:cs="Times New Roman"/>
          <w:color w:val="333333"/>
          <w:sz w:val="24"/>
          <w:szCs w:val="24"/>
        </w:rPr>
        <w:t>втульчатые</w:t>
      </w:r>
      <w:proofErr w:type="spellEnd"/>
      <w:r w:rsidRPr="00A30569">
        <w:rPr>
          <w:rFonts w:ascii="Times New Roman" w:eastAsia="Times New Roman" w:hAnsi="Times New Roman" w:cs="Times New Roman"/>
          <w:color w:val="333333"/>
          <w:sz w:val="24"/>
          <w:szCs w:val="24"/>
        </w:rPr>
        <w:t xml:space="preserve"> копья, луки со стрелами, бронзовые топоры-секиры, каменные и бронзовые булавы, кинжалы. Среди украшений - медные браслеты и покрытые золотом височные кольца.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Алексеевский могильник расположен на левом берегу Тобола, он возник в непосредственной близости от поселения той же культуры, остатки которого были обнаружены ниже по течению реки. У восточного конца могильника находится своеобразный культовый памятник, видимо, жертвенное место, о чем свидетельствуют многочисленные остатки жертвоприношений. Каких-</w:t>
      </w:r>
      <w:r w:rsidRPr="00A30569">
        <w:rPr>
          <w:rFonts w:ascii="Times New Roman" w:eastAsia="Times New Roman" w:hAnsi="Times New Roman" w:cs="Times New Roman"/>
          <w:color w:val="333333"/>
          <w:sz w:val="24"/>
          <w:szCs w:val="24"/>
        </w:rPr>
        <w:lastRenderedPageBreak/>
        <w:t xml:space="preserve">либо внешних признаков могильника в настоящее время не существует: не наблюдается ни курганных насыпей, ни каменных колец, характерных для могильников андроновского типа. Почти всю площадь древнего могильника занимает казахское кладбище. Для изучения было вскрыто 21 (двадцать одно) андроновское погребение. Все могилы имели овальные очертания, стенки - неровную поверхность, дно - чашеобразное углубление. Могилы не обкладывались каменными плитами, не сохранилось и следов деревянных срубов, в некоторых могилах прослеживался тлен кошмы, в которую вероятно, был завернут покойник. При погребении соблюдался обычай; голова покойника была ориентирована по направлению к поселению. Все сохранившиеся костяки лежали в скорченном положении, в основном, на левом боку, с сильно согнутыми руками и ногами. Вероятно, существовал обычай связывать покойника целиком, либо руки и ноги. Относительно хорошая сохранность костей одного из погребений дала возможность восстановить мускульный и кожный покров и дать представление о </w:t>
      </w:r>
      <w:proofErr w:type="spellStart"/>
      <w:r w:rsidRPr="00A30569">
        <w:rPr>
          <w:rFonts w:ascii="Times New Roman" w:eastAsia="Times New Roman" w:hAnsi="Times New Roman" w:cs="Times New Roman"/>
          <w:color w:val="333333"/>
          <w:sz w:val="24"/>
          <w:szCs w:val="24"/>
        </w:rPr>
        <w:t>европеидном</w:t>
      </w:r>
      <w:proofErr w:type="spellEnd"/>
      <w:r w:rsidRPr="00A30569">
        <w:rPr>
          <w:rFonts w:ascii="Times New Roman" w:eastAsia="Times New Roman" w:hAnsi="Times New Roman" w:cs="Times New Roman"/>
          <w:color w:val="333333"/>
          <w:sz w:val="24"/>
          <w:szCs w:val="24"/>
        </w:rPr>
        <w:t xml:space="preserve"> типе лица. Почти во всех могилах были найдены вещи, сопровождавшие покойников, а также по два (иногда три) горшка, в которых, вероятно, ставилась пища. Кроме керамики в могилах находились украшения, преимущественно бронзовые.</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i/>
          <w:iCs/>
          <w:color w:val="333333"/>
          <w:sz w:val="24"/>
          <w:szCs w:val="24"/>
        </w:rPr>
        <w:t>Модельный ответ:</w:t>
      </w:r>
      <w:r w:rsidRPr="00A30569">
        <w:rPr>
          <w:rFonts w:ascii="Times New Roman" w:eastAsia="Times New Roman" w:hAnsi="Times New Roman" w:cs="Times New Roman"/>
          <w:color w:val="333333"/>
          <w:sz w:val="24"/>
          <w:szCs w:val="24"/>
        </w:rPr>
        <w:t xml:space="preserve"> У людей Андроновского периода существовала вера в многих богов – огня, воды, земли, животных. Это – язычество. Мы определили это по тому, что в могилах </w:t>
      </w:r>
      <w:proofErr w:type="spellStart"/>
      <w:r w:rsidRPr="00A30569">
        <w:rPr>
          <w:rFonts w:ascii="Times New Roman" w:eastAsia="Times New Roman" w:hAnsi="Times New Roman" w:cs="Times New Roman"/>
          <w:color w:val="333333"/>
          <w:sz w:val="24"/>
          <w:szCs w:val="24"/>
        </w:rPr>
        <w:t>андроновцев</w:t>
      </w:r>
      <w:proofErr w:type="spellEnd"/>
      <w:r w:rsidRPr="00A30569">
        <w:rPr>
          <w:rFonts w:ascii="Times New Roman" w:eastAsia="Times New Roman" w:hAnsi="Times New Roman" w:cs="Times New Roman"/>
          <w:color w:val="333333"/>
          <w:sz w:val="24"/>
          <w:szCs w:val="24"/>
        </w:rPr>
        <w:t xml:space="preserve"> были найдены большое количество бытовых предметов, горшки с пищей, украшений, оружие, а такие захоронения были присуще лишь язычникам.</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ГРУППА № 2. Задание: 1. </w:t>
      </w:r>
      <w:r w:rsidRPr="00A30569">
        <w:rPr>
          <w:rFonts w:ascii="Times New Roman" w:eastAsia="Times New Roman" w:hAnsi="Times New Roman" w:cs="Times New Roman"/>
          <w:b/>
          <w:bCs/>
          <w:i/>
          <w:iCs/>
          <w:color w:val="333333"/>
          <w:sz w:val="24"/>
          <w:szCs w:val="24"/>
        </w:rPr>
        <w:t xml:space="preserve">Рассмотри рисунки подробно, и на основе их сделайте выводы, и определи виды хозяйственной деятельности </w:t>
      </w:r>
      <w:proofErr w:type="spellStart"/>
      <w:r w:rsidRPr="00A30569">
        <w:rPr>
          <w:rFonts w:ascii="Times New Roman" w:eastAsia="Times New Roman" w:hAnsi="Times New Roman" w:cs="Times New Roman"/>
          <w:b/>
          <w:bCs/>
          <w:i/>
          <w:iCs/>
          <w:color w:val="333333"/>
          <w:sz w:val="24"/>
          <w:szCs w:val="24"/>
        </w:rPr>
        <w:t>андроновцев</w:t>
      </w:r>
      <w:proofErr w:type="spellEnd"/>
      <w:r w:rsidRPr="00A30569">
        <w:rPr>
          <w:rFonts w:ascii="Times New Roman" w:eastAsia="Times New Roman" w:hAnsi="Times New Roman" w:cs="Times New Roman"/>
          <w:b/>
          <w:bCs/>
          <w:i/>
          <w:iCs/>
          <w:color w:val="333333"/>
          <w:sz w:val="24"/>
          <w:szCs w:val="24"/>
        </w:rPr>
        <w:t>. 2.Заполни таблицу.</w:t>
      </w:r>
    </w:p>
    <w:tbl>
      <w:tblPr>
        <w:tblpPr w:leftFromText="45" w:rightFromText="45" w:vertAnchor="text" w:horzAnchor="page" w:tblpX="5841" w:tblpY="95"/>
        <w:tblW w:w="4510" w:type="dxa"/>
        <w:shd w:val="clear" w:color="auto" w:fill="FFFFFF"/>
        <w:tblCellMar>
          <w:top w:w="105" w:type="dxa"/>
          <w:left w:w="105" w:type="dxa"/>
          <w:bottom w:w="105" w:type="dxa"/>
          <w:right w:w="105" w:type="dxa"/>
        </w:tblCellMar>
        <w:tblLook w:val="04A0" w:firstRow="1" w:lastRow="0" w:firstColumn="1" w:lastColumn="0" w:noHBand="0" w:noVBand="1"/>
      </w:tblPr>
      <w:tblGrid>
        <w:gridCol w:w="1391"/>
        <w:gridCol w:w="1297"/>
        <w:gridCol w:w="1822"/>
      </w:tblGrid>
      <w:tr w:rsidR="006848A9" w:rsidRPr="00A30569" w:rsidTr="00FD4C84">
        <w:trPr>
          <w:trHeight w:val="195"/>
        </w:trPr>
        <w:tc>
          <w:tcPr>
            <w:tcW w:w="13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Виды деятельности</w:t>
            </w:r>
          </w:p>
        </w:tc>
      </w:tr>
      <w:tr w:rsidR="006848A9" w:rsidRPr="00A30569" w:rsidTr="00FD4C84">
        <w:trPr>
          <w:trHeight w:val="720"/>
        </w:trPr>
        <w:tc>
          <w:tcPr>
            <w:tcW w:w="13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2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1.</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848A9"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2.</w:t>
            </w:r>
          </w:p>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r w:rsidR="006848A9" w:rsidRPr="00A30569" w:rsidTr="00FD4C84">
        <w:trPr>
          <w:trHeight w:val="1215"/>
        </w:trPr>
        <w:tc>
          <w:tcPr>
            <w:tcW w:w="13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Описание</w:t>
            </w:r>
          </w:p>
        </w:tc>
        <w:tc>
          <w:tcPr>
            <w:tcW w:w="12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bl>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noProof/>
          <w:color w:val="333333"/>
          <w:sz w:val="24"/>
          <w:szCs w:val="24"/>
        </w:rPr>
        <w:drawing>
          <wp:anchor distT="0" distB="0" distL="0" distR="0" simplePos="0" relativeHeight="251653632" behindDoc="0" locked="0" layoutInCell="1" allowOverlap="0" wp14:anchorId="12890832" wp14:editId="2E0C3178">
            <wp:simplePos x="0" y="0"/>
            <wp:positionH relativeFrom="column">
              <wp:align>left</wp:align>
            </wp:positionH>
            <wp:positionV relativeFrom="line">
              <wp:posOffset>0</wp:posOffset>
            </wp:positionV>
            <wp:extent cx="2257425" cy="1724025"/>
            <wp:effectExtent l="19050" t="0" r="9525" b="0"/>
            <wp:wrapSquare wrapText="bothSides"/>
            <wp:docPr id="2" name="Рисунок 2" descr="https://arhivurokov.ru/kopilka/uploads/user_file_54623d8217961/razrabotka-uroka-na-tiemu-andronovskaia-kul-tur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4623d8217961/razrabotka-uroka-na-tiemu-andronovskaia-kul-tura_2.png"/>
                    <pic:cNvPicPr>
                      <a:picLocks noChangeAspect="1" noChangeArrowheads="1"/>
                    </pic:cNvPicPr>
                  </pic:nvPicPr>
                  <pic:blipFill>
                    <a:blip r:embed="rId7" cstate="print"/>
                    <a:srcRect/>
                    <a:stretch>
                      <a:fillRect/>
                    </a:stretch>
                  </pic:blipFill>
                  <pic:spPr bwMode="auto">
                    <a:xfrm>
                      <a:off x="0" y="0"/>
                      <a:ext cx="2257425" cy="1724025"/>
                    </a:xfrm>
                    <a:prstGeom prst="rect">
                      <a:avLst/>
                    </a:prstGeom>
                    <a:noFill/>
                    <a:ln w="9525">
                      <a:noFill/>
                      <a:miter lim="800000"/>
                      <a:headEnd/>
                      <a:tailEnd/>
                    </a:ln>
                  </pic:spPr>
                </pic:pic>
              </a:graphicData>
            </a:graphic>
          </wp:anchor>
        </w:drawing>
      </w:r>
      <w:r w:rsidRPr="00A30569">
        <w:rPr>
          <w:rFonts w:ascii="Times New Roman" w:eastAsia="Times New Roman" w:hAnsi="Times New Roman" w:cs="Times New Roman"/>
          <w:color w:val="333333"/>
          <w:sz w:val="24"/>
          <w:szCs w:val="24"/>
        </w:rPr>
        <w:br/>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br/>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br/>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br/>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br/>
      </w:r>
    </w:p>
    <w:p w:rsidR="00FD4C84" w:rsidRPr="00A30569" w:rsidRDefault="00FD4C84" w:rsidP="00A30569">
      <w:pPr>
        <w:shd w:val="clear" w:color="auto" w:fill="FFFFFF"/>
        <w:spacing w:after="0" w:line="240" w:lineRule="auto"/>
        <w:rPr>
          <w:rFonts w:ascii="Times New Roman" w:eastAsia="Times New Roman" w:hAnsi="Times New Roman" w:cs="Times New Roman"/>
          <w:color w:val="333333"/>
          <w:sz w:val="24"/>
          <w:szCs w:val="24"/>
        </w:rPr>
      </w:pP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Модельный ответ:</w:t>
      </w:r>
    </w:p>
    <w:tbl>
      <w:tblPr>
        <w:tblpPr w:leftFromText="45" w:rightFromText="45" w:vertAnchor="text" w:horzAnchor="margin" w:tblpY="141"/>
        <w:tblW w:w="9795" w:type="dxa"/>
        <w:shd w:val="clear" w:color="auto" w:fill="FFFFFF"/>
        <w:tblCellMar>
          <w:top w:w="105" w:type="dxa"/>
          <w:left w:w="105" w:type="dxa"/>
          <w:bottom w:w="105" w:type="dxa"/>
          <w:right w:w="105" w:type="dxa"/>
        </w:tblCellMar>
        <w:tblLook w:val="04A0" w:firstRow="1" w:lastRow="0" w:firstColumn="1" w:lastColumn="0" w:noHBand="0" w:noVBand="1"/>
      </w:tblPr>
      <w:tblGrid>
        <w:gridCol w:w="1122"/>
        <w:gridCol w:w="1479"/>
        <w:gridCol w:w="2475"/>
        <w:gridCol w:w="4719"/>
      </w:tblGrid>
      <w:tr w:rsidR="006848A9" w:rsidRPr="00A30569" w:rsidTr="006848A9">
        <w:trPr>
          <w:trHeight w:val="195"/>
        </w:trPr>
        <w:tc>
          <w:tcPr>
            <w:tcW w:w="255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72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Виды деятельности</w:t>
            </w:r>
          </w:p>
        </w:tc>
      </w:tr>
      <w:tr w:rsidR="006848A9" w:rsidRPr="00A30569" w:rsidTr="006848A9">
        <w:trPr>
          <w:trHeight w:val="30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396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1. ОСЕДЛОЕ СКОТОВОДСТВО</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848A9"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2. МОТЫЖНОЕ ЗЕМЛЕДЕЛИЕ</w:t>
            </w:r>
          </w:p>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r w:rsidR="006848A9" w:rsidRPr="00A30569" w:rsidTr="006848A9">
        <w:trPr>
          <w:trHeight w:val="121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Описание</w:t>
            </w:r>
          </w:p>
        </w:tc>
        <w:tc>
          <w:tcPr>
            <w:tcW w:w="396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На наскальных рисунках изображены быки и коровы, </w:t>
            </w:r>
            <w:proofErr w:type="spellStart"/>
            <w:r w:rsidRPr="00A30569">
              <w:rPr>
                <w:rFonts w:ascii="Times New Roman" w:eastAsia="Times New Roman" w:hAnsi="Times New Roman" w:cs="Times New Roman"/>
                <w:color w:val="333333"/>
                <w:sz w:val="24"/>
                <w:szCs w:val="24"/>
              </w:rPr>
              <w:t>козы¸лошади</w:t>
            </w:r>
            <w:proofErr w:type="spellEnd"/>
            <w:r w:rsidRPr="00A30569">
              <w:rPr>
                <w:rFonts w:ascii="Times New Roman" w:eastAsia="Times New Roman" w:hAnsi="Times New Roman" w:cs="Times New Roman"/>
                <w:color w:val="333333"/>
                <w:sz w:val="24"/>
                <w:szCs w:val="24"/>
              </w:rPr>
              <w:t>, следовательно</w:t>
            </w:r>
            <w:r w:rsidR="0080782B">
              <w:rPr>
                <w:rFonts w:ascii="Times New Roman" w:eastAsia="Times New Roman" w:hAnsi="Times New Roman" w:cs="Times New Roman"/>
                <w:color w:val="333333"/>
                <w:sz w:val="24"/>
                <w:szCs w:val="24"/>
              </w:rPr>
              <w:t>,</w:t>
            </w:r>
            <w:r w:rsidRPr="00A30569">
              <w:rPr>
                <w:rFonts w:ascii="Times New Roman" w:eastAsia="Times New Roman" w:hAnsi="Times New Roman" w:cs="Times New Roman"/>
                <w:color w:val="333333"/>
                <w:sz w:val="24"/>
                <w:szCs w:val="24"/>
              </w:rPr>
              <w:t xml:space="preserve"> можно предположить</w:t>
            </w:r>
            <w:r w:rsidR="0080782B">
              <w:rPr>
                <w:rFonts w:ascii="Times New Roman" w:eastAsia="Times New Roman" w:hAnsi="Times New Roman" w:cs="Times New Roman"/>
                <w:color w:val="333333"/>
                <w:sz w:val="24"/>
                <w:szCs w:val="24"/>
              </w:rPr>
              <w:t>,</w:t>
            </w:r>
            <w:r w:rsidRPr="00A30569">
              <w:rPr>
                <w:rFonts w:ascii="Times New Roman" w:eastAsia="Times New Roman" w:hAnsi="Times New Roman" w:cs="Times New Roman"/>
                <w:color w:val="333333"/>
                <w:sz w:val="24"/>
                <w:szCs w:val="24"/>
              </w:rPr>
              <w:t xml:space="preserve"> что было скотоводство. </w:t>
            </w:r>
            <w:proofErr w:type="spellStart"/>
            <w:r w:rsidRPr="00A30569">
              <w:rPr>
                <w:rFonts w:ascii="Times New Roman" w:eastAsia="Times New Roman" w:hAnsi="Times New Roman" w:cs="Times New Roman"/>
                <w:color w:val="333333"/>
                <w:sz w:val="24"/>
                <w:szCs w:val="24"/>
              </w:rPr>
              <w:t>Андроновцы</w:t>
            </w:r>
            <w:proofErr w:type="spellEnd"/>
            <w:r w:rsidRPr="00A30569">
              <w:rPr>
                <w:rFonts w:ascii="Times New Roman" w:eastAsia="Times New Roman" w:hAnsi="Times New Roman" w:cs="Times New Roman"/>
                <w:color w:val="333333"/>
                <w:sz w:val="24"/>
                <w:szCs w:val="24"/>
              </w:rPr>
              <w:t xml:space="preserve"> жили только у рек, значит, у них было </w:t>
            </w:r>
            <w:r w:rsidR="0080782B" w:rsidRPr="00A30569">
              <w:rPr>
                <w:rFonts w:ascii="Times New Roman" w:eastAsia="Times New Roman" w:hAnsi="Times New Roman" w:cs="Times New Roman"/>
                <w:noProof/>
                <w:color w:val="333333"/>
                <w:sz w:val="24"/>
                <w:szCs w:val="24"/>
              </w:rPr>
              <w:drawing>
                <wp:anchor distT="0" distB="0" distL="0" distR="0" simplePos="0" relativeHeight="251659776" behindDoc="0" locked="0" layoutInCell="1" allowOverlap="0" wp14:anchorId="27B6EE7C" wp14:editId="2FE7E45D">
                  <wp:simplePos x="0" y="0"/>
                  <wp:positionH relativeFrom="column">
                    <wp:posOffset>53340</wp:posOffset>
                  </wp:positionH>
                  <wp:positionV relativeFrom="line">
                    <wp:posOffset>335915</wp:posOffset>
                  </wp:positionV>
                  <wp:extent cx="1742440" cy="1209675"/>
                  <wp:effectExtent l="0" t="0" r="0" b="0"/>
                  <wp:wrapSquare wrapText="bothSides"/>
                  <wp:docPr id="3" name="Рисунок 3" descr="https://arhivurokov.ru/kopilka/uploads/user_file_54623d8217961/razrabotka-uroka-na-tiemu-andronovskaia-kul-tura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4623d8217961/razrabotka-uroka-na-tiemu-andronovskaia-kul-tura_3.jpeg"/>
                          <pic:cNvPicPr>
                            <a:picLocks noChangeAspect="1" noChangeArrowheads="1"/>
                          </pic:cNvPicPr>
                        </pic:nvPicPr>
                        <pic:blipFill>
                          <a:blip r:embed="rId8"/>
                          <a:srcRect/>
                          <a:stretch>
                            <a:fillRect/>
                          </a:stretch>
                        </pic:blipFill>
                        <pic:spPr bwMode="auto">
                          <a:xfrm>
                            <a:off x="0" y="0"/>
                            <a:ext cx="1742440" cy="1209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69">
              <w:rPr>
                <w:rFonts w:ascii="Times New Roman" w:eastAsia="Times New Roman" w:hAnsi="Times New Roman" w:cs="Times New Roman"/>
                <w:color w:val="333333"/>
                <w:sz w:val="24"/>
                <w:szCs w:val="24"/>
              </w:rPr>
              <w:t>оседлое скотоводство</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6848A9"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На рисунках изображена картина, где у человека в руках имеется что-то похожее на мотыгу, значит, человек возделывал землю. А следовательно человек садил зерновые культуры, которые изображены на другом наскальном рисунке.</w:t>
            </w:r>
          </w:p>
        </w:tc>
      </w:tr>
    </w:tbl>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ГРУППА №3.</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lastRenderedPageBreak/>
        <w:t>Задание:</w:t>
      </w:r>
      <w:r w:rsidRPr="00A30569">
        <w:rPr>
          <w:rFonts w:ascii="Times New Roman" w:eastAsia="Times New Roman" w:hAnsi="Times New Roman" w:cs="Times New Roman"/>
          <w:b/>
          <w:bCs/>
          <w:i/>
          <w:iCs/>
          <w:color w:val="333333"/>
          <w:sz w:val="24"/>
          <w:szCs w:val="24"/>
        </w:rPr>
        <w:t> 1.</w:t>
      </w:r>
      <w:r w:rsidR="0080782B">
        <w:rPr>
          <w:rFonts w:ascii="Times New Roman" w:eastAsia="Times New Roman" w:hAnsi="Times New Roman" w:cs="Times New Roman"/>
          <w:b/>
          <w:bCs/>
          <w:i/>
          <w:iCs/>
          <w:color w:val="333333"/>
          <w:sz w:val="24"/>
          <w:szCs w:val="24"/>
        </w:rPr>
        <w:t xml:space="preserve"> </w:t>
      </w:r>
      <w:r w:rsidRPr="00A30569">
        <w:rPr>
          <w:rFonts w:ascii="Times New Roman" w:eastAsia="Times New Roman" w:hAnsi="Times New Roman" w:cs="Times New Roman"/>
          <w:b/>
          <w:bCs/>
          <w:i/>
          <w:iCs/>
          <w:color w:val="333333"/>
          <w:sz w:val="24"/>
          <w:szCs w:val="24"/>
        </w:rPr>
        <w:t>Прочитай текст об орнаментации керамических изделий Алексеевской стоянки бронзового века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i/>
          <w:iCs/>
          <w:color w:val="333333"/>
          <w:sz w:val="24"/>
          <w:szCs w:val="24"/>
        </w:rPr>
        <w:t>2. Нанеси этот орнамент на пустой горшок карандашом. После того как рисунок нанесен подготовься к защите своей орнаментации</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i/>
          <w:iCs/>
          <w:color w:val="333333"/>
          <w:sz w:val="24"/>
          <w:szCs w:val="24"/>
        </w:rPr>
        <w:t>3.Рассмотритете орнамент по оригиналу глиняного горшка Андроновской культуры бронзового века и расскажите об особенностях этого орнамента.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Основную массу находок поселения, жертвенного холма и могильника Алексеевского культурного комплекса составляет глиняная посуда, как в целом, так и в фрагментарном виде. Все керамические сосуды -горшки - можно разделить на два основные типа. Один из них - </w:t>
      </w:r>
      <w:bookmarkStart w:id="0" w:name="_GoBack"/>
      <w:r w:rsidR="0080782B" w:rsidRPr="00A30569">
        <w:rPr>
          <w:rFonts w:ascii="Times New Roman" w:eastAsia="Times New Roman" w:hAnsi="Times New Roman" w:cs="Times New Roman"/>
          <w:noProof/>
          <w:color w:val="333333"/>
          <w:sz w:val="24"/>
          <w:szCs w:val="24"/>
        </w:rPr>
        <w:drawing>
          <wp:anchor distT="0" distB="0" distL="0" distR="0" simplePos="0" relativeHeight="251662848" behindDoc="0" locked="0" layoutInCell="1" allowOverlap="0" wp14:anchorId="1993DACF" wp14:editId="583E0413">
            <wp:simplePos x="0" y="0"/>
            <wp:positionH relativeFrom="column">
              <wp:posOffset>22860</wp:posOffset>
            </wp:positionH>
            <wp:positionV relativeFrom="line">
              <wp:posOffset>83820</wp:posOffset>
            </wp:positionV>
            <wp:extent cx="1597025" cy="1666875"/>
            <wp:effectExtent l="0" t="0" r="0" b="0"/>
            <wp:wrapSquare wrapText="bothSides"/>
            <wp:docPr id="4" name="Рисунок 4" descr="https://arhivurokov.ru/kopilka/uploads/user_file_54623d8217961/razrabotka-uroka-na-tiemu-andronovskaia-kul-tura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4623d8217961/razrabotka-uroka-na-tiemu-andronovskaia-kul-tura_4.jpeg"/>
                    <pic:cNvPicPr>
                      <a:picLocks noChangeAspect="1" noChangeArrowheads="1"/>
                    </pic:cNvPicPr>
                  </pic:nvPicPr>
                  <pic:blipFill>
                    <a:blip r:embed="rId9"/>
                    <a:srcRect/>
                    <a:stretch>
                      <a:fillRect/>
                    </a:stretch>
                  </pic:blipFill>
                  <pic:spPr bwMode="auto">
                    <a:xfrm>
                      <a:off x="0" y="0"/>
                      <a:ext cx="1597025" cy="1666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Pr="00A30569">
        <w:rPr>
          <w:rFonts w:ascii="Times New Roman" w:eastAsia="Times New Roman" w:hAnsi="Times New Roman" w:cs="Times New Roman"/>
          <w:color w:val="333333"/>
          <w:sz w:val="24"/>
          <w:szCs w:val="24"/>
        </w:rPr>
        <w:t xml:space="preserve">баночный горшок с почти прямыми или слегка выпуклыми стенками. Другой - с прямой или слегка оттянутой шейкой, в верхней части горшка, край которой закруглен или уплощен. Подобный тип посуды можно назвать горшком с уступчатым плечом. Горшки с уступчатым плечом обладают исключительной правильностью и </w:t>
      </w:r>
      <w:proofErr w:type="gramStart"/>
      <w:r w:rsidRPr="00A30569">
        <w:rPr>
          <w:rFonts w:ascii="Times New Roman" w:eastAsia="Times New Roman" w:hAnsi="Times New Roman" w:cs="Times New Roman"/>
          <w:color w:val="333333"/>
          <w:sz w:val="24"/>
          <w:szCs w:val="24"/>
        </w:rPr>
        <w:t>законченностью форм</w:t>
      </w:r>
      <w:proofErr w:type="gramEnd"/>
      <w:r w:rsidRPr="00A30569">
        <w:rPr>
          <w:rFonts w:ascii="Times New Roman" w:eastAsia="Times New Roman" w:hAnsi="Times New Roman" w:cs="Times New Roman"/>
          <w:color w:val="333333"/>
          <w:sz w:val="24"/>
          <w:szCs w:val="24"/>
        </w:rPr>
        <w:t xml:space="preserve"> и хорошо отделанной поверхностью, для обработки которой применялось лощение. Их орнамент всегда тщательно выполнен и нанесен мелкозубчатым штампом. Это заштрихованные треугольники и ромбы, реже зигзаги, расположенные в два или три ряда, на боках, ниже ребра и реже, у дна.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Баночные горшки и близкие к ним по форме, выделаны менее тщательно. На их поверхности преобладает простое сглаживание и замывка поверхности. Чаще всего эти горшки украшены несложным орнаментом в виде рядов горизонтальных зигзагов или елочного узора. При орнаментации этой посуды часто нарушается правильность деления узора на зоны.</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Изучение керамики бронзовой эпохи показало, что масса, приготовленная для лепки посуды, плохо промешана. Большинство сосудов сделано из глины, не представляющей собою однородной массы. Обычно они расслаиваются и крошатся. Для приготовления пластической массы широко употреблялись различные примеси: тальк, песок, слюда, шамот, измельченные речные раковины. При лепке посуды применялась, в основном, ленточная техника, когда весь сосуд формировался из отдельных поясов глины, примазанных один к другому. На внутренней поверхности некоторых горшков заметны отпечатки ткани. Эта ткань, род грубого репса, была соткана из шерстяных ниток. Вероятно, при формовке горшка глина накладывалась на твердую болванку, обтянутую тканью и имеющую форму баночного сосуда. При подобной лепке глина накладывалась отдельными горизонтальными полосами-лентами. А затем свободно снималась, вместе с тканью, с болванки. После отделения сосуда от болванки внутренняя поверхность его подвергалась дальнейшей обработке. Отпечатки ткани удалялись путем заглаживания поверхности зубчатым штампом. Об этом свидетельствует легкая штриховка, след штампа, которой покрыта внутренняя поверхность сосуда.</w:t>
      </w:r>
    </w:p>
    <w:p w:rsidR="006848A9"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Нанесение орнамента производилось зубчатым и незубчатым штампом и нарезом. Сложные узоры на лощеных горшках наносились мелкозубчатым штампом. Для изготовления штампов, вероятно, использовали кость, как материал</w:t>
      </w:r>
      <w:r w:rsidR="0080782B">
        <w:rPr>
          <w:rFonts w:ascii="Times New Roman" w:eastAsia="Times New Roman" w:hAnsi="Times New Roman" w:cs="Times New Roman"/>
          <w:color w:val="333333"/>
          <w:sz w:val="24"/>
          <w:szCs w:val="24"/>
        </w:rPr>
        <w:t>,</w:t>
      </w:r>
      <w:r w:rsidRPr="00A30569">
        <w:rPr>
          <w:rFonts w:ascii="Times New Roman" w:eastAsia="Times New Roman" w:hAnsi="Times New Roman" w:cs="Times New Roman"/>
          <w:color w:val="333333"/>
          <w:sz w:val="24"/>
          <w:szCs w:val="24"/>
        </w:rPr>
        <w:t xml:space="preserve"> легко поддающийся тонкой обработке. Вся посуда Алексеевского поселения и могильника, по-видимому, была обожжена на открытых кострах. Равномерно и хорошо прокаленная керамика встречается редко. Цвет основной массы посуды - темно-серый и черноватый, а поверхность на некоторую глубину имеет желтоватый и красноватый цвета. Это объясняется недостаточной </w:t>
      </w:r>
      <w:proofErr w:type="spellStart"/>
      <w:r w:rsidRPr="00A30569">
        <w:rPr>
          <w:rFonts w:ascii="Times New Roman" w:eastAsia="Times New Roman" w:hAnsi="Times New Roman" w:cs="Times New Roman"/>
          <w:color w:val="333333"/>
          <w:sz w:val="24"/>
          <w:szCs w:val="24"/>
        </w:rPr>
        <w:t>прокаленностью</w:t>
      </w:r>
      <w:proofErr w:type="spellEnd"/>
      <w:r w:rsidRPr="00A30569">
        <w:rPr>
          <w:rFonts w:ascii="Times New Roman" w:eastAsia="Times New Roman" w:hAnsi="Times New Roman" w:cs="Times New Roman"/>
          <w:color w:val="333333"/>
          <w:sz w:val="24"/>
          <w:szCs w:val="24"/>
        </w:rPr>
        <w:t xml:space="preserve"> стенок сосуда, происходящей от неравномерного и слабого обжига.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Модальный ответ:</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noProof/>
          <w:color w:val="333333"/>
          <w:sz w:val="24"/>
          <w:szCs w:val="24"/>
        </w:rPr>
        <w:drawing>
          <wp:anchor distT="0" distB="0" distL="0" distR="0" simplePos="0" relativeHeight="251664896" behindDoc="0" locked="0" layoutInCell="1" allowOverlap="0">
            <wp:simplePos x="0" y="0"/>
            <wp:positionH relativeFrom="column">
              <wp:align>left</wp:align>
            </wp:positionH>
            <wp:positionV relativeFrom="line">
              <wp:posOffset>0</wp:posOffset>
            </wp:positionV>
            <wp:extent cx="981075" cy="895350"/>
            <wp:effectExtent l="19050" t="0" r="9525" b="0"/>
            <wp:wrapSquare wrapText="bothSides"/>
            <wp:docPr id="5" name="Рисунок 5" descr="https://arhivurokov.ru/kopilka/uploads/user_file_54623d8217961/razrabotka-uroka-na-tiemu-andronovskaia-kul-tur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4623d8217961/razrabotka-uroka-na-tiemu-andronovskaia-kul-tura_5.jpeg"/>
                    <pic:cNvPicPr>
                      <a:picLocks noChangeAspect="1" noChangeArrowheads="1"/>
                    </pic:cNvPicPr>
                  </pic:nvPicPr>
                  <pic:blipFill>
                    <a:blip r:embed="rId10"/>
                    <a:srcRect/>
                    <a:stretch>
                      <a:fillRect/>
                    </a:stretch>
                  </pic:blipFill>
                  <pic:spPr bwMode="auto">
                    <a:xfrm>
                      <a:off x="0" y="0"/>
                      <a:ext cx="981075" cy="895350"/>
                    </a:xfrm>
                    <a:prstGeom prst="rect">
                      <a:avLst/>
                    </a:prstGeom>
                    <a:noFill/>
                    <a:ln w="9525">
                      <a:noFill/>
                      <a:miter lim="800000"/>
                      <a:headEnd/>
                      <a:tailEnd/>
                    </a:ln>
                  </pic:spPr>
                </pic:pic>
              </a:graphicData>
            </a:graphic>
          </wp:anchor>
        </w:drawing>
      </w:r>
      <w:r w:rsidRPr="00A30569">
        <w:rPr>
          <w:rFonts w:ascii="Times New Roman" w:eastAsia="Times New Roman" w:hAnsi="Times New Roman" w:cs="Times New Roman"/>
          <w:color w:val="333333"/>
          <w:sz w:val="24"/>
          <w:szCs w:val="24"/>
        </w:rPr>
        <w:br/>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br/>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br/>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lastRenderedPageBreak/>
        <w:t>ГРУППА №4.</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Задание</w:t>
      </w:r>
    </w:p>
    <w:p w:rsidR="009A6B05" w:rsidRPr="00A30569" w:rsidRDefault="009A6B05" w:rsidP="00A30569">
      <w:pPr>
        <w:numPr>
          <w:ilvl w:val="0"/>
          <w:numId w:val="5"/>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Ознакомься с текстом Андроновской и </w:t>
      </w:r>
      <w:proofErr w:type="spellStart"/>
      <w:r w:rsidRPr="00A30569">
        <w:rPr>
          <w:rFonts w:ascii="Times New Roman" w:eastAsia="Times New Roman" w:hAnsi="Times New Roman" w:cs="Times New Roman"/>
          <w:color w:val="333333"/>
          <w:sz w:val="24"/>
          <w:szCs w:val="24"/>
        </w:rPr>
        <w:t>Бегазы-дандыбаевской</w:t>
      </w:r>
      <w:proofErr w:type="spellEnd"/>
      <w:r w:rsidRPr="00A30569">
        <w:rPr>
          <w:rFonts w:ascii="Times New Roman" w:eastAsia="Times New Roman" w:hAnsi="Times New Roman" w:cs="Times New Roman"/>
          <w:color w:val="333333"/>
          <w:sz w:val="24"/>
          <w:szCs w:val="24"/>
        </w:rPr>
        <w:t xml:space="preserve"> культур, об их основных особенностях.</w:t>
      </w:r>
    </w:p>
    <w:p w:rsidR="009A6B05" w:rsidRPr="00A30569" w:rsidRDefault="009A6B05" w:rsidP="00A30569">
      <w:pPr>
        <w:numPr>
          <w:ilvl w:val="0"/>
          <w:numId w:val="5"/>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Выяви черты сходства и различия между двумя культурами.</w:t>
      </w:r>
    </w:p>
    <w:p w:rsidR="009A6B05" w:rsidRPr="00A30569" w:rsidRDefault="009A6B05" w:rsidP="00A30569">
      <w:pPr>
        <w:numPr>
          <w:ilvl w:val="0"/>
          <w:numId w:val="5"/>
        </w:numPr>
        <w:shd w:val="clear" w:color="auto" w:fill="FFFFFF"/>
        <w:spacing w:after="0" w:line="240" w:lineRule="auto"/>
        <w:ind w:left="0" w:firstLine="0"/>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Заполни таблицу и сделай выводы.</w:t>
      </w:r>
    </w:p>
    <w:tbl>
      <w:tblPr>
        <w:tblpPr w:leftFromText="45" w:rightFromText="45" w:vertAnchor="text"/>
        <w:tblW w:w="10035" w:type="dxa"/>
        <w:shd w:val="clear" w:color="auto" w:fill="FFFFFF"/>
        <w:tblCellMar>
          <w:top w:w="105" w:type="dxa"/>
          <w:left w:w="105" w:type="dxa"/>
          <w:bottom w:w="105" w:type="dxa"/>
          <w:right w:w="105" w:type="dxa"/>
        </w:tblCellMar>
        <w:tblLook w:val="04A0" w:firstRow="1" w:lastRow="0" w:firstColumn="1" w:lastColumn="0" w:noHBand="0" w:noVBand="1"/>
      </w:tblPr>
      <w:tblGrid>
        <w:gridCol w:w="2638"/>
        <w:gridCol w:w="1932"/>
        <w:gridCol w:w="2544"/>
        <w:gridCol w:w="2921"/>
      </w:tblGrid>
      <w:tr w:rsidR="009A6B05" w:rsidRPr="00A30569" w:rsidTr="009A6B05">
        <w:trPr>
          <w:trHeight w:val="90"/>
        </w:trPr>
        <w:tc>
          <w:tcPr>
            <w:tcW w:w="436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Основные особенности бронзового века</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Андроновская культура</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roofErr w:type="spellStart"/>
            <w:r w:rsidRPr="00A30569">
              <w:rPr>
                <w:rFonts w:ascii="Times New Roman" w:eastAsia="Times New Roman" w:hAnsi="Times New Roman" w:cs="Times New Roman"/>
                <w:b/>
                <w:bCs/>
                <w:color w:val="333333"/>
                <w:sz w:val="24"/>
                <w:szCs w:val="24"/>
              </w:rPr>
              <w:t>Бегазы-Дандыбаевская</w:t>
            </w:r>
            <w:proofErr w:type="spellEnd"/>
            <w:r w:rsidRPr="00A30569">
              <w:rPr>
                <w:rFonts w:ascii="Times New Roman" w:eastAsia="Times New Roman" w:hAnsi="Times New Roman" w:cs="Times New Roman"/>
                <w:b/>
                <w:bCs/>
                <w:color w:val="333333"/>
                <w:sz w:val="24"/>
                <w:szCs w:val="24"/>
              </w:rPr>
              <w:t xml:space="preserve"> культура</w:t>
            </w:r>
          </w:p>
        </w:tc>
      </w:tr>
      <w:tr w:rsidR="009A6B05" w:rsidRPr="00A30569" w:rsidTr="009A6B05">
        <w:tc>
          <w:tcPr>
            <w:tcW w:w="25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Захоронения</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Сходство</w:t>
            </w:r>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r w:rsidR="009A6B05" w:rsidRPr="00A30569" w:rsidTr="009A6B0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Различие</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r w:rsidR="009A6B05" w:rsidRPr="00A30569" w:rsidTr="009A6B05">
        <w:tc>
          <w:tcPr>
            <w:tcW w:w="25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Изготовление керамики</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Сходство</w:t>
            </w:r>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r w:rsidR="009A6B05" w:rsidRPr="00A30569" w:rsidTr="009A6B0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Различие</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r w:rsidR="009A6B05" w:rsidRPr="00A30569" w:rsidTr="009A6B05">
        <w:tc>
          <w:tcPr>
            <w:tcW w:w="25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Строительство жилища</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Сходство</w:t>
            </w:r>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r w:rsidR="009A6B05" w:rsidRPr="00A30569" w:rsidTr="009A6B0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Различие</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r w:rsidR="009A6B05" w:rsidRPr="00A30569" w:rsidTr="009A6B05">
        <w:tc>
          <w:tcPr>
            <w:tcW w:w="25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Хозяйственная деятельность</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Сходство</w:t>
            </w:r>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r w:rsidR="009A6B05" w:rsidRPr="00A30569" w:rsidTr="009A6B0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Различие</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r>
    </w:tbl>
    <w:p w:rsidR="009A6B05" w:rsidRPr="00A30569" w:rsidRDefault="009A6B05" w:rsidP="00A30569">
      <w:pPr>
        <w:spacing w:after="0" w:line="240" w:lineRule="auto"/>
        <w:rPr>
          <w:rFonts w:ascii="Times New Roman" w:eastAsia="Times New Roman" w:hAnsi="Times New Roman" w:cs="Times New Roman"/>
          <w:sz w:val="24"/>
          <w:szCs w:val="24"/>
        </w:rPr>
      </w:pPr>
      <w:r w:rsidRPr="00A30569">
        <w:rPr>
          <w:rFonts w:ascii="Times New Roman" w:eastAsia="Times New Roman" w:hAnsi="Times New Roman" w:cs="Times New Roman"/>
          <w:color w:val="333333"/>
          <w:sz w:val="24"/>
          <w:szCs w:val="24"/>
          <w:shd w:val="clear" w:color="auto" w:fill="FFFFFF"/>
        </w:rPr>
        <w:t>Вывод:</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Андроновская культура.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Хозяйство </w:t>
      </w:r>
      <w:proofErr w:type="spellStart"/>
      <w:r w:rsidRPr="00A30569">
        <w:rPr>
          <w:rFonts w:ascii="Times New Roman" w:eastAsia="Times New Roman" w:hAnsi="Times New Roman" w:cs="Times New Roman"/>
          <w:color w:val="333333"/>
          <w:sz w:val="24"/>
          <w:szCs w:val="24"/>
        </w:rPr>
        <w:t>андроновцев</w:t>
      </w:r>
      <w:proofErr w:type="spellEnd"/>
      <w:r w:rsidRPr="00A30569">
        <w:rPr>
          <w:rFonts w:ascii="Times New Roman" w:eastAsia="Times New Roman" w:hAnsi="Times New Roman" w:cs="Times New Roman"/>
          <w:color w:val="333333"/>
          <w:sz w:val="24"/>
          <w:szCs w:val="24"/>
        </w:rPr>
        <w:t xml:space="preserve">. Для андроновской культуры характерно комплексное скотоводческо-земледельческое хозяйство в поймах рек и на берегах озер. </w:t>
      </w:r>
      <w:proofErr w:type="spellStart"/>
      <w:r w:rsidRPr="00A30569">
        <w:rPr>
          <w:rFonts w:ascii="Times New Roman" w:eastAsia="Times New Roman" w:hAnsi="Times New Roman" w:cs="Times New Roman"/>
          <w:color w:val="333333"/>
          <w:sz w:val="24"/>
          <w:szCs w:val="24"/>
        </w:rPr>
        <w:t>Андроновцы</w:t>
      </w:r>
      <w:proofErr w:type="spellEnd"/>
      <w:r w:rsidRPr="00A30569">
        <w:rPr>
          <w:rFonts w:ascii="Times New Roman" w:eastAsia="Times New Roman" w:hAnsi="Times New Roman" w:cs="Times New Roman"/>
          <w:color w:val="333333"/>
          <w:sz w:val="24"/>
          <w:szCs w:val="24"/>
        </w:rPr>
        <w:t xml:space="preserve"> жили в жилищах типа полуземлянки, покрытой ветками, шкурами и дерном. Скотоводство было в основном оседлым, пастушеским. Разводили коз, коров, верблюдов. В поймах рек </w:t>
      </w:r>
      <w:proofErr w:type="spellStart"/>
      <w:r w:rsidRPr="00A30569">
        <w:rPr>
          <w:rFonts w:ascii="Times New Roman" w:eastAsia="Times New Roman" w:hAnsi="Times New Roman" w:cs="Times New Roman"/>
          <w:color w:val="333333"/>
          <w:sz w:val="24"/>
          <w:szCs w:val="24"/>
        </w:rPr>
        <w:t>андроновцы</w:t>
      </w:r>
      <w:proofErr w:type="spellEnd"/>
      <w:r w:rsidRPr="00A30569">
        <w:rPr>
          <w:rFonts w:ascii="Times New Roman" w:eastAsia="Times New Roman" w:hAnsi="Times New Roman" w:cs="Times New Roman"/>
          <w:color w:val="333333"/>
          <w:sz w:val="24"/>
          <w:szCs w:val="24"/>
        </w:rPr>
        <w:t xml:space="preserve"> занимались мотыжным земледелием.</w:t>
      </w:r>
      <w:r w:rsidRPr="00A30569">
        <w:rPr>
          <w:rFonts w:ascii="Times New Roman" w:eastAsia="Times New Roman" w:hAnsi="Times New Roman" w:cs="Times New Roman"/>
          <w:color w:val="333333"/>
          <w:sz w:val="24"/>
          <w:szCs w:val="24"/>
        </w:rPr>
        <w:br/>
        <w:t xml:space="preserve">     Особой отраслью хозяйства андроновских племен было горное дело и металлургия. В эпоху бронзы Казахстан был одним из первых производителей бронзы в мире. Объемы выплавленного металла были огромны. Так, только в районе Джезказгана было получено 100 тыс. тонн меди. Олова же по Центральному Казахстану было добыто 130 тонн, что достаточно для выплавки 15 тыс. тонн чистой бронзы. И это только по исследованным выработкам. Важной отличительной чертой андроновской культуры было использование керамики. Изготовлялись сосуды различных форм - баночной, Горшковой. Последние богато орнаментировались. Применялся геометрический орнамент, т.е. меандры в виде сложных крестообразных фигур из параллельных линий. Археологические памятники. В эпоху ранней бронзы в северо-западном Казахстане появляются крупные укрепленные поселения городского типа. Наиболее исследованным из них является </w:t>
      </w:r>
      <w:proofErr w:type="spellStart"/>
      <w:r w:rsidRPr="00A30569">
        <w:rPr>
          <w:rFonts w:ascii="Times New Roman" w:eastAsia="Times New Roman" w:hAnsi="Times New Roman" w:cs="Times New Roman"/>
          <w:color w:val="333333"/>
          <w:sz w:val="24"/>
          <w:szCs w:val="24"/>
        </w:rPr>
        <w:t>Аркаим</w:t>
      </w:r>
      <w:proofErr w:type="spellEnd"/>
      <w:r w:rsidRPr="00A30569">
        <w:rPr>
          <w:rFonts w:ascii="Times New Roman" w:eastAsia="Times New Roman" w:hAnsi="Times New Roman" w:cs="Times New Roman"/>
          <w:color w:val="333333"/>
          <w:sz w:val="24"/>
          <w:szCs w:val="24"/>
        </w:rPr>
        <w:t xml:space="preserve">, на территории Южного Урала. Это был своеобразный город с четкой планировкой, двумя линиями укреплений, многочисленными ремесленными мастерскими. Всего в </w:t>
      </w:r>
      <w:proofErr w:type="spellStart"/>
      <w:r w:rsidRPr="00A30569">
        <w:rPr>
          <w:rFonts w:ascii="Times New Roman" w:eastAsia="Times New Roman" w:hAnsi="Times New Roman" w:cs="Times New Roman"/>
          <w:color w:val="333333"/>
          <w:sz w:val="24"/>
          <w:szCs w:val="24"/>
        </w:rPr>
        <w:t>Приуралье</w:t>
      </w:r>
      <w:proofErr w:type="spellEnd"/>
      <w:r w:rsidRPr="00A30569">
        <w:rPr>
          <w:rFonts w:ascii="Times New Roman" w:eastAsia="Times New Roman" w:hAnsi="Times New Roman" w:cs="Times New Roman"/>
          <w:color w:val="333333"/>
          <w:sz w:val="24"/>
          <w:szCs w:val="24"/>
        </w:rPr>
        <w:t xml:space="preserve"> и Северо-Западном Казахстане выявлено около двух десятков подобных ранних городов, датированных ХУШ-ХУ! веками до н.э. Интересен и погребальный обряд </w:t>
      </w:r>
      <w:proofErr w:type="spellStart"/>
      <w:r w:rsidRPr="00A30569">
        <w:rPr>
          <w:rFonts w:ascii="Times New Roman" w:eastAsia="Times New Roman" w:hAnsi="Times New Roman" w:cs="Times New Roman"/>
          <w:color w:val="333333"/>
          <w:sz w:val="24"/>
          <w:szCs w:val="24"/>
        </w:rPr>
        <w:t>андроновцев</w:t>
      </w:r>
      <w:proofErr w:type="spellEnd"/>
      <w:r w:rsidRPr="00A30569">
        <w:rPr>
          <w:rFonts w:ascii="Times New Roman" w:eastAsia="Times New Roman" w:hAnsi="Times New Roman" w:cs="Times New Roman"/>
          <w:color w:val="333333"/>
          <w:sz w:val="24"/>
          <w:szCs w:val="24"/>
        </w:rPr>
        <w:t xml:space="preserve">. Хоронили умерших в каменных ящиках, образованных из вертикально поставленных плит. Могила накрывалась сверху каменной плитой, над которой насыпался невысокий курган. Умершего сопровождали богато орнаментированные сосуды, украшения из бронзы и золота. Иногда встречаются случаи </w:t>
      </w:r>
      <w:proofErr w:type="spellStart"/>
      <w:r w:rsidRPr="00A30569">
        <w:rPr>
          <w:rFonts w:ascii="Times New Roman" w:eastAsia="Times New Roman" w:hAnsi="Times New Roman" w:cs="Times New Roman"/>
          <w:color w:val="333333"/>
          <w:sz w:val="24"/>
          <w:szCs w:val="24"/>
        </w:rPr>
        <w:t>трупосожжения</w:t>
      </w:r>
      <w:proofErr w:type="spellEnd"/>
      <w:r w:rsidRPr="00A30569">
        <w:rPr>
          <w:rFonts w:ascii="Times New Roman" w:eastAsia="Times New Roman" w:hAnsi="Times New Roman" w:cs="Times New Roman"/>
          <w:color w:val="333333"/>
          <w:sz w:val="24"/>
          <w:szCs w:val="24"/>
        </w:rPr>
        <w:t>, когда хоронили пепел умершего.</w:t>
      </w:r>
      <w:r w:rsidRPr="00A30569">
        <w:rPr>
          <w:rFonts w:ascii="Times New Roman" w:eastAsia="Times New Roman" w:hAnsi="Times New Roman" w:cs="Times New Roman"/>
          <w:color w:val="333333"/>
          <w:sz w:val="24"/>
          <w:szCs w:val="24"/>
        </w:rPr>
        <w:br/>
        <w:t xml:space="preserve">     С </w:t>
      </w:r>
      <w:proofErr w:type="spellStart"/>
      <w:r w:rsidRPr="00A30569">
        <w:rPr>
          <w:rFonts w:ascii="Times New Roman" w:eastAsia="Times New Roman" w:hAnsi="Times New Roman" w:cs="Times New Roman"/>
          <w:color w:val="333333"/>
          <w:sz w:val="24"/>
          <w:szCs w:val="24"/>
        </w:rPr>
        <w:t>аридизацией</w:t>
      </w:r>
      <w:proofErr w:type="spellEnd"/>
      <w:r w:rsidRPr="00A30569">
        <w:rPr>
          <w:rFonts w:ascii="Times New Roman" w:eastAsia="Times New Roman" w:hAnsi="Times New Roman" w:cs="Times New Roman"/>
          <w:color w:val="333333"/>
          <w:sz w:val="24"/>
          <w:szCs w:val="24"/>
        </w:rPr>
        <w:t xml:space="preserve"> климата на территории Казахстана начинает зарождаться новый, более прогрессивный тип хозяйства - кочевое скотоводство. Поселения постепенно стали превращаться в зимовки, земледелие стало приобретать подсобный характер.</w:t>
      </w:r>
      <w:r w:rsidRPr="00A30569">
        <w:rPr>
          <w:rFonts w:ascii="Times New Roman" w:eastAsia="Times New Roman" w:hAnsi="Times New Roman" w:cs="Times New Roman"/>
          <w:color w:val="333333"/>
          <w:sz w:val="24"/>
          <w:szCs w:val="24"/>
        </w:rPr>
        <w:br/>
        <w:t>     В стаде увеличилась доля лошадей и овец, способных круглый год находиться на подножном корме.</w:t>
      </w:r>
      <w:r w:rsidRPr="00A30569">
        <w:rPr>
          <w:rFonts w:ascii="Times New Roman" w:eastAsia="Times New Roman" w:hAnsi="Times New Roman" w:cs="Times New Roman"/>
          <w:color w:val="333333"/>
          <w:sz w:val="24"/>
          <w:szCs w:val="24"/>
        </w:rPr>
        <w:br/>
        <w:t xml:space="preserve">     Это ведет к тому, что в Центральном Казахстане комплексная земледельческо-скотоводческая андроновская культура ХП-Х вв. до н.э. сменяется кочевой </w:t>
      </w:r>
      <w:proofErr w:type="spellStart"/>
      <w:r w:rsidRPr="00A30569">
        <w:rPr>
          <w:rFonts w:ascii="Times New Roman" w:eastAsia="Times New Roman" w:hAnsi="Times New Roman" w:cs="Times New Roman"/>
          <w:color w:val="333333"/>
          <w:sz w:val="24"/>
          <w:szCs w:val="24"/>
        </w:rPr>
        <w:t>бегазы-</w:t>
      </w:r>
      <w:r w:rsidRPr="00A30569">
        <w:rPr>
          <w:rFonts w:ascii="Times New Roman" w:eastAsia="Times New Roman" w:hAnsi="Times New Roman" w:cs="Times New Roman"/>
          <w:color w:val="333333"/>
          <w:sz w:val="24"/>
          <w:szCs w:val="24"/>
        </w:rPr>
        <w:lastRenderedPageBreak/>
        <w:t>дандыбаевской</w:t>
      </w:r>
      <w:proofErr w:type="spellEnd"/>
      <w:r w:rsidRPr="00A30569">
        <w:rPr>
          <w:rFonts w:ascii="Times New Roman" w:eastAsia="Times New Roman" w:hAnsi="Times New Roman" w:cs="Times New Roman"/>
          <w:color w:val="333333"/>
          <w:sz w:val="24"/>
          <w:szCs w:val="24"/>
        </w:rPr>
        <w:t xml:space="preserve"> культурой, названной так по могильникам </w:t>
      </w:r>
      <w:proofErr w:type="spellStart"/>
      <w:r w:rsidRPr="00A30569">
        <w:rPr>
          <w:rFonts w:ascii="Times New Roman" w:eastAsia="Times New Roman" w:hAnsi="Times New Roman" w:cs="Times New Roman"/>
          <w:color w:val="333333"/>
          <w:sz w:val="24"/>
          <w:szCs w:val="24"/>
        </w:rPr>
        <w:t>Бегазы</w:t>
      </w:r>
      <w:proofErr w:type="spellEnd"/>
      <w:r w:rsidRPr="00A30569">
        <w:rPr>
          <w:rFonts w:ascii="Times New Roman" w:eastAsia="Times New Roman" w:hAnsi="Times New Roman" w:cs="Times New Roman"/>
          <w:color w:val="333333"/>
          <w:sz w:val="24"/>
          <w:szCs w:val="24"/>
        </w:rPr>
        <w:t xml:space="preserve"> и </w:t>
      </w:r>
      <w:proofErr w:type="spellStart"/>
      <w:r w:rsidRPr="00A30569">
        <w:rPr>
          <w:rFonts w:ascii="Times New Roman" w:eastAsia="Times New Roman" w:hAnsi="Times New Roman" w:cs="Times New Roman"/>
          <w:color w:val="333333"/>
          <w:sz w:val="24"/>
          <w:szCs w:val="24"/>
        </w:rPr>
        <w:t>Дандыбай</w:t>
      </w:r>
      <w:proofErr w:type="spellEnd"/>
      <w:r w:rsidRPr="00A30569">
        <w:rPr>
          <w:rFonts w:ascii="Times New Roman" w:eastAsia="Times New Roman" w:hAnsi="Times New Roman" w:cs="Times New Roman"/>
          <w:color w:val="333333"/>
          <w:sz w:val="24"/>
          <w:szCs w:val="24"/>
        </w:rPr>
        <w:t>. Отличительная черта этой культуры - монументальные погребальные сооружения, имеющие сложную планировку. Внушительный вид и богатый погребальный инвентарь говорят о принадлежности их к родоплеменной знати, т.е. мы имеем дело с уже сформированным стратифицированным обществом, близким к образованию государств.</w:t>
      </w:r>
      <w:r w:rsidRPr="00A30569">
        <w:rPr>
          <w:rFonts w:ascii="Times New Roman" w:eastAsia="Times New Roman" w:hAnsi="Times New Roman" w:cs="Times New Roman"/>
          <w:color w:val="333333"/>
          <w:sz w:val="24"/>
          <w:szCs w:val="24"/>
        </w:rPr>
        <w:br/>
        <w:t xml:space="preserve">     Общественный строй. Использование металлов и колесного транспорта позволило </w:t>
      </w:r>
      <w:proofErr w:type="spellStart"/>
      <w:r w:rsidRPr="00A30569">
        <w:rPr>
          <w:rFonts w:ascii="Times New Roman" w:eastAsia="Times New Roman" w:hAnsi="Times New Roman" w:cs="Times New Roman"/>
          <w:color w:val="333333"/>
          <w:sz w:val="24"/>
          <w:szCs w:val="24"/>
        </w:rPr>
        <w:t>андроновцам</w:t>
      </w:r>
      <w:proofErr w:type="spellEnd"/>
      <w:r w:rsidRPr="00A30569">
        <w:rPr>
          <w:rFonts w:ascii="Times New Roman" w:eastAsia="Times New Roman" w:hAnsi="Times New Roman" w:cs="Times New Roman"/>
          <w:color w:val="333333"/>
          <w:sz w:val="24"/>
          <w:szCs w:val="24"/>
        </w:rPr>
        <w:t xml:space="preserve"> освоить степные просторы Казахстана и перейти от оседлого скотоводства к отгонному, что привело к увеличению стада овец и коней - основного богатства древних </w:t>
      </w:r>
      <w:proofErr w:type="spellStart"/>
      <w:r w:rsidRPr="00A30569">
        <w:rPr>
          <w:rFonts w:ascii="Times New Roman" w:eastAsia="Times New Roman" w:hAnsi="Times New Roman" w:cs="Times New Roman"/>
          <w:color w:val="333333"/>
          <w:sz w:val="24"/>
          <w:szCs w:val="24"/>
        </w:rPr>
        <w:t>казахстанцев</w:t>
      </w:r>
      <w:proofErr w:type="spellEnd"/>
      <w:r w:rsidRPr="00A30569">
        <w:rPr>
          <w:rFonts w:ascii="Times New Roman" w:eastAsia="Times New Roman" w:hAnsi="Times New Roman" w:cs="Times New Roman"/>
          <w:color w:val="333333"/>
          <w:sz w:val="24"/>
          <w:szCs w:val="24"/>
        </w:rPr>
        <w:t xml:space="preserve">. Среди </w:t>
      </w:r>
      <w:proofErr w:type="spellStart"/>
      <w:r w:rsidRPr="00A30569">
        <w:rPr>
          <w:rFonts w:ascii="Times New Roman" w:eastAsia="Times New Roman" w:hAnsi="Times New Roman" w:cs="Times New Roman"/>
          <w:color w:val="333333"/>
          <w:sz w:val="24"/>
          <w:szCs w:val="24"/>
        </w:rPr>
        <w:t>андроновцев</w:t>
      </w:r>
      <w:proofErr w:type="spellEnd"/>
      <w:r w:rsidRPr="00A30569">
        <w:rPr>
          <w:rFonts w:ascii="Times New Roman" w:eastAsia="Times New Roman" w:hAnsi="Times New Roman" w:cs="Times New Roman"/>
          <w:color w:val="333333"/>
          <w:sz w:val="24"/>
          <w:szCs w:val="24"/>
        </w:rPr>
        <w:t xml:space="preserve"> начинается имущественная дифференциация, а частые столкновения с соседями из-за хороших пастбищ и скота - к выделению из среды общины военной аристократии - воинов-колесничих. К началу I тыс. до н.э. родовая община </w:t>
      </w:r>
      <w:proofErr w:type="spellStart"/>
      <w:r w:rsidRPr="00A30569">
        <w:rPr>
          <w:rFonts w:ascii="Times New Roman" w:eastAsia="Times New Roman" w:hAnsi="Times New Roman" w:cs="Times New Roman"/>
          <w:color w:val="333333"/>
          <w:sz w:val="24"/>
          <w:szCs w:val="24"/>
        </w:rPr>
        <w:t>андроновцев</w:t>
      </w:r>
      <w:proofErr w:type="spellEnd"/>
      <w:r w:rsidRPr="00A30569">
        <w:rPr>
          <w:rFonts w:ascii="Times New Roman" w:eastAsia="Times New Roman" w:hAnsi="Times New Roman" w:cs="Times New Roman"/>
          <w:color w:val="333333"/>
          <w:sz w:val="24"/>
          <w:szCs w:val="24"/>
        </w:rPr>
        <w:t xml:space="preserve"> разложилась, из ее среды выделились три иерархически соподчиненные группы: военная аристократия, жрецы и рядовые общинники. В XVII—XVI вв. в степной, лесостепной зоне от Урала до Иртыша существовали поселения, прямоугольные и круглые в плане, окруженные оборонительными сооружениями — стенами с деревянным частоколом и рвами, башнями и сложными предвари</w:t>
      </w:r>
      <w:r w:rsidRPr="00A30569">
        <w:rPr>
          <w:rFonts w:ascii="Times New Roman" w:eastAsia="Times New Roman" w:hAnsi="Times New Roman" w:cs="Times New Roman"/>
          <w:color w:val="333333"/>
          <w:sz w:val="24"/>
          <w:szCs w:val="24"/>
        </w:rPr>
        <w:softHyphen/>
        <w:t xml:space="preserve">тельными постройками. Укрепленные поселения имеют площадь от 6 до 30 тыс. кв. м. Поселение </w:t>
      </w:r>
      <w:proofErr w:type="spellStart"/>
      <w:r w:rsidRPr="00A30569">
        <w:rPr>
          <w:rFonts w:ascii="Times New Roman" w:eastAsia="Times New Roman" w:hAnsi="Times New Roman" w:cs="Times New Roman"/>
          <w:color w:val="333333"/>
          <w:sz w:val="24"/>
          <w:szCs w:val="24"/>
        </w:rPr>
        <w:t>Аркаим</w:t>
      </w:r>
      <w:proofErr w:type="spellEnd"/>
      <w:r w:rsidRPr="00A30569">
        <w:rPr>
          <w:rFonts w:ascii="Times New Roman" w:eastAsia="Times New Roman" w:hAnsi="Times New Roman" w:cs="Times New Roman"/>
          <w:color w:val="333333"/>
          <w:sz w:val="24"/>
          <w:szCs w:val="24"/>
        </w:rPr>
        <w:t>, которое можно считать древним городом</w:t>
      </w:r>
      <w:r w:rsidRPr="00A30569">
        <w:rPr>
          <w:rFonts w:ascii="Times New Roman" w:eastAsia="Times New Roman" w:hAnsi="Times New Roman" w:cs="Times New Roman"/>
          <w:color w:val="333333"/>
          <w:sz w:val="24"/>
          <w:szCs w:val="24"/>
          <w:vertAlign w:val="superscript"/>
        </w:rPr>
        <w:t>7</w:t>
      </w:r>
      <w:r w:rsidRPr="00A30569">
        <w:rPr>
          <w:rFonts w:ascii="Times New Roman" w:eastAsia="Times New Roman" w:hAnsi="Times New Roman" w:cs="Times New Roman"/>
          <w:color w:val="333333"/>
          <w:sz w:val="24"/>
          <w:szCs w:val="24"/>
        </w:rPr>
        <w:t>, выглядело как округлый в плане участок, огороженный двумя концентрическими кольцами оборонительных сооружений. Между ними находилась жилая часть, а внутренний круг занимала площадь. Внешний круг имел диаметр 160 м, внешняя стена шириной в основании около 4 м была сбита из грунта с примесью извести, а с наружной стороны облицована блоками глины, которые укладывались, начиная с основания рва, опоясывающего стену снаружи. Глубина рва — 1,5—2 м, высота стены — 2,5—3 м. По гребню стены шли два параллельных ряда частокола из бревен, промежуток между которыми был забит дерновыми пластами.</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Изнутри к стене примыкали торцы жилищ, плотно пристроен</w:t>
      </w:r>
      <w:r w:rsidRPr="00A30569">
        <w:rPr>
          <w:rFonts w:ascii="Times New Roman" w:eastAsia="Times New Roman" w:hAnsi="Times New Roman" w:cs="Times New Roman"/>
          <w:color w:val="333333"/>
          <w:sz w:val="24"/>
          <w:szCs w:val="24"/>
        </w:rPr>
        <w:softHyphen/>
        <w:t>ных друг к другу. Выходы из жилищ выводили на кольцевую улицу, которая шла вокруг внутренних стен и рва. Ров был облицован деревом, внутренняя стена имела такую же конструкцию, как и внешняя. Изнутри ко второй стене также примыкали расположен</w:t>
      </w:r>
      <w:r w:rsidRPr="00A30569">
        <w:rPr>
          <w:rFonts w:ascii="Times New Roman" w:eastAsia="Times New Roman" w:hAnsi="Times New Roman" w:cs="Times New Roman"/>
          <w:color w:val="333333"/>
          <w:sz w:val="24"/>
          <w:szCs w:val="24"/>
        </w:rPr>
        <w:softHyphen/>
        <w:t>ные радиально жилища с выходом из каждого на центральную площадь. Четверо ворот города вели на запад, северо-запад, восток и юго-восток. Центральным был западный вход, он в современной топографии представляет разрыв в стене, а сложная конструкция дополнительных укреплений делает выход на центральную улицу «коленообразным». Каждому входу соответствуют радиальные ули</w:t>
      </w:r>
      <w:r w:rsidRPr="00A30569">
        <w:rPr>
          <w:rFonts w:ascii="Times New Roman" w:eastAsia="Times New Roman" w:hAnsi="Times New Roman" w:cs="Times New Roman"/>
          <w:color w:val="333333"/>
          <w:sz w:val="24"/>
          <w:szCs w:val="24"/>
        </w:rPr>
        <w:softHyphen/>
        <w:t>цы, пересекающие поселок и сходящиеся на центральной площа</w:t>
      </w:r>
      <w:r w:rsidRPr="00A30569">
        <w:rPr>
          <w:rFonts w:ascii="Times New Roman" w:eastAsia="Times New Roman" w:hAnsi="Times New Roman" w:cs="Times New Roman"/>
          <w:color w:val="333333"/>
          <w:sz w:val="24"/>
          <w:szCs w:val="24"/>
        </w:rPr>
        <w:softHyphen/>
        <w:t xml:space="preserve">ди, которая имеет </w:t>
      </w:r>
      <w:proofErr w:type="spellStart"/>
      <w:r w:rsidRPr="00A30569">
        <w:rPr>
          <w:rFonts w:ascii="Times New Roman" w:eastAsia="Times New Roman" w:hAnsi="Times New Roman" w:cs="Times New Roman"/>
          <w:color w:val="333333"/>
          <w:sz w:val="24"/>
          <w:szCs w:val="24"/>
        </w:rPr>
        <w:t>подквадратную</w:t>
      </w:r>
      <w:proofErr w:type="spellEnd"/>
      <w:r w:rsidRPr="00A30569">
        <w:rPr>
          <w:rFonts w:ascii="Times New Roman" w:eastAsia="Times New Roman" w:hAnsi="Times New Roman" w:cs="Times New Roman"/>
          <w:color w:val="333333"/>
          <w:sz w:val="24"/>
          <w:szCs w:val="24"/>
        </w:rPr>
        <w:t xml:space="preserve"> форму, размером 25 х 25 м. Прямоугольные жилища </w:t>
      </w:r>
      <w:proofErr w:type="spellStart"/>
      <w:r w:rsidRPr="00A30569">
        <w:rPr>
          <w:rFonts w:ascii="Times New Roman" w:eastAsia="Times New Roman" w:hAnsi="Times New Roman" w:cs="Times New Roman"/>
          <w:color w:val="333333"/>
          <w:sz w:val="24"/>
          <w:szCs w:val="24"/>
        </w:rPr>
        <w:t>Аркаима</w:t>
      </w:r>
      <w:proofErr w:type="spellEnd"/>
      <w:r w:rsidRPr="00A30569">
        <w:rPr>
          <w:rFonts w:ascii="Times New Roman" w:eastAsia="Times New Roman" w:hAnsi="Times New Roman" w:cs="Times New Roman"/>
          <w:color w:val="333333"/>
          <w:sz w:val="24"/>
          <w:szCs w:val="24"/>
        </w:rPr>
        <w:t xml:space="preserve"> имели площадь от 190 до 300 кв. м. Стены их представляют сложные сооружения из двух рядов столбов, обшитых плахами, пространство между которыми забито землей. Четыре или шесть рядов перегородок делили площадь жилища на жилые комнаты и хозяйственные отсеки с погребами и колодцами.</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proofErr w:type="spellStart"/>
      <w:r w:rsidRPr="00A30569">
        <w:rPr>
          <w:rFonts w:ascii="Times New Roman" w:eastAsia="Times New Roman" w:hAnsi="Times New Roman" w:cs="Times New Roman"/>
          <w:b/>
          <w:bCs/>
          <w:color w:val="333333"/>
          <w:sz w:val="24"/>
          <w:szCs w:val="24"/>
        </w:rPr>
        <w:t>Бегазы-дандыбаевская</w:t>
      </w:r>
      <w:proofErr w:type="spellEnd"/>
      <w:r w:rsidRPr="00A30569">
        <w:rPr>
          <w:rFonts w:ascii="Times New Roman" w:eastAsia="Times New Roman" w:hAnsi="Times New Roman" w:cs="Times New Roman"/>
          <w:b/>
          <w:bCs/>
          <w:color w:val="333333"/>
          <w:sz w:val="24"/>
          <w:szCs w:val="24"/>
        </w:rPr>
        <w:t xml:space="preserve"> культура.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В эпоху бронзы (II тыс. до н.э.) начинается разработка рудных месторождений меди, олова, золота. В это время в экологически удобных оазисах на берегах маленьких степных речек обитает довольно многочисленное андроновское население, занимавшееся земледелием, пастушеским скотоводством, горным делом, металлургией и металлообработкой. Процветание Центрально-казахстанских </w:t>
      </w:r>
      <w:proofErr w:type="spellStart"/>
      <w:r w:rsidRPr="00A30569">
        <w:rPr>
          <w:rFonts w:ascii="Times New Roman" w:eastAsia="Times New Roman" w:hAnsi="Times New Roman" w:cs="Times New Roman"/>
          <w:color w:val="333333"/>
          <w:sz w:val="24"/>
          <w:szCs w:val="24"/>
        </w:rPr>
        <w:t>андроновцев</w:t>
      </w:r>
      <w:proofErr w:type="spellEnd"/>
      <w:r w:rsidRPr="00A30569">
        <w:rPr>
          <w:rFonts w:ascii="Times New Roman" w:eastAsia="Times New Roman" w:hAnsi="Times New Roman" w:cs="Times New Roman"/>
          <w:color w:val="333333"/>
          <w:sz w:val="24"/>
          <w:szCs w:val="24"/>
        </w:rPr>
        <w:t xml:space="preserve"> обеспечивалось, вероятно, скотом и продукцией бронзолитейного производства. Взлет культуры эпохи бронзы падает на начало первого тысячелетия до н.э.</w:t>
      </w:r>
      <w:r w:rsidR="0080782B">
        <w:rPr>
          <w:rFonts w:ascii="Times New Roman" w:eastAsia="Times New Roman" w:hAnsi="Times New Roman" w:cs="Times New Roman"/>
          <w:color w:val="333333"/>
          <w:sz w:val="24"/>
          <w:szCs w:val="24"/>
        </w:rPr>
        <w:t xml:space="preserve"> </w:t>
      </w:r>
      <w:r w:rsidRPr="00A30569">
        <w:rPr>
          <w:rFonts w:ascii="Times New Roman" w:eastAsia="Times New Roman" w:hAnsi="Times New Roman" w:cs="Times New Roman"/>
          <w:color w:val="333333"/>
          <w:sz w:val="24"/>
          <w:szCs w:val="24"/>
        </w:rPr>
        <w:t xml:space="preserve">(Х-VIII вв. до н.э.), на период поздней бронзы по евразийской периодизации. Археологические комплексы этого времени и образуют </w:t>
      </w:r>
      <w:proofErr w:type="spellStart"/>
      <w:r w:rsidRPr="00A30569">
        <w:rPr>
          <w:rFonts w:ascii="Times New Roman" w:eastAsia="Times New Roman" w:hAnsi="Times New Roman" w:cs="Times New Roman"/>
          <w:color w:val="333333"/>
          <w:sz w:val="24"/>
          <w:szCs w:val="24"/>
        </w:rPr>
        <w:t>бегазы-дандыбаевскую</w:t>
      </w:r>
      <w:proofErr w:type="spellEnd"/>
      <w:r w:rsidRPr="00A30569">
        <w:rPr>
          <w:rFonts w:ascii="Times New Roman" w:eastAsia="Times New Roman" w:hAnsi="Times New Roman" w:cs="Times New Roman"/>
          <w:color w:val="333333"/>
          <w:sz w:val="24"/>
          <w:szCs w:val="24"/>
        </w:rPr>
        <w:t xml:space="preserve"> культуру.</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Это культура, в облике которой сохраняются ведущие характеристики бронзового века и одновременно проступают, формируются черты следующей археологической эпохи - раннего железного века. В погребальном обряде наряду с традиционным положением умерших скорченно на боку, единично появляются захоронения вытянуто на спине. В могильных ямах рядом с сосудами с богатым геометрическим декором обнаружена грубо сформованная </w:t>
      </w:r>
      <w:r w:rsidRPr="00A30569">
        <w:rPr>
          <w:rFonts w:ascii="Times New Roman" w:eastAsia="Times New Roman" w:hAnsi="Times New Roman" w:cs="Times New Roman"/>
          <w:color w:val="333333"/>
          <w:sz w:val="24"/>
          <w:szCs w:val="24"/>
        </w:rPr>
        <w:lastRenderedPageBreak/>
        <w:t xml:space="preserve">неорнаментированная посуда </w:t>
      </w:r>
      <w:proofErr w:type="spellStart"/>
      <w:r w:rsidRPr="00A30569">
        <w:rPr>
          <w:rFonts w:ascii="Times New Roman" w:eastAsia="Times New Roman" w:hAnsi="Times New Roman" w:cs="Times New Roman"/>
          <w:color w:val="333333"/>
          <w:sz w:val="24"/>
          <w:szCs w:val="24"/>
        </w:rPr>
        <w:t>Предтасмолинского</w:t>
      </w:r>
      <w:proofErr w:type="spellEnd"/>
      <w:r w:rsidRPr="00A30569">
        <w:rPr>
          <w:rFonts w:ascii="Times New Roman" w:eastAsia="Times New Roman" w:hAnsi="Times New Roman" w:cs="Times New Roman"/>
          <w:color w:val="333333"/>
          <w:sz w:val="24"/>
          <w:szCs w:val="24"/>
        </w:rPr>
        <w:t xml:space="preserve"> облика. В мавзолее </w:t>
      </w:r>
      <w:proofErr w:type="spellStart"/>
      <w:r w:rsidRPr="00A30569">
        <w:rPr>
          <w:rFonts w:ascii="Times New Roman" w:eastAsia="Times New Roman" w:hAnsi="Times New Roman" w:cs="Times New Roman"/>
          <w:color w:val="333333"/>
          <w:sz w:val="24"/>
          <w:szCs w:val="24"/>
        </w:rPr>
        <w:t>Бегазы</w:t>
      </w:r>
      <w:proofErr w:type="spellEnd"/>
      <w:r w:rsidRPr="00A30569">
        <w:rPr>
          <w:rFonts w:ascii="Times New Roman" w:eastAsia="Times New Roman" w:hAnsi="Times New Roman" w:cs="Times New Roman"/>
          <w:color w:val="333333"/>
          <w:sz w:val="24"/>
          <w:szCs w:val="24"/>
        </w:rPr>
        <w:t xml:space="preserve"> обнаружены бронзовые черешковые наконечники стрел, определившие верхнюю дату культуры. Фиксируются новшества и в архитектуре жилищ.</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Своеобразными "визитными карточками" </w:t>
      </w:r>
      <w:proofErr w:type="spellStart"/>
      <w:r w:rsidRPr="00A30569">
        <w:rPr>
          <w:rFonts w:ascii="Times New Roman" w:eastAsia="Times New Roman" w:hAnsi="Times New Roman" w:cs="Times New Roman"/>
          <w:color w:val="333333"/>
          <w:sz w:val="24"/>
          <w:szCs w:val="24"/>
        </w:rPr>
        <w:t>бегазы-дандыбаевской</w:t>
      </w:r>
      <w:proofErr w:type="spellEnd"/>
      <w:r w:rsidRPr="00A30569">
        <w:rPr>
          <w:rFonts w:ascii="Times New Roman" w:eastAsia="Times New Roman" w:hAnsi="Times New Roman" w:cs="Times New Roman"/>
          <w:color w:val="333333"/>
          <w:sz w:val="24"/>
          <w:szCs w:val="24"/>
        </w:rPr>
        <w:t xml:space="preserve"> культуры являются монументальные погребальные Сооружения, получившие название "скальные мавзолеи" и прекрасной выделки сосуды с </w:t>
      </w:r>
      <w:proofErr w:type="spellStart"/>
      <w:r w:rsidRPr="00A30569">
        <w:rPr>
          <w:rFonts w:ascii="Times New Roman" w:eastAsia="Times New Roman" w:hAnsi="Times New Roman" w:cs="Times New Roman"/>
          <w:color w:val="333333"/>
          <w:sz w:val="24"/>
          <w:szCs w:val="24"/>
        </w:rPr>
        <w:t>богатьм</w:t>
      </w:r>
      <w:proofErr w:type="spellEnd"/>
      <w:r w:rsidRPr="00A30569">
        <w:rPr>
          <w:rFonts w:ascii="Times New Roman" w:eastAsia="Times New Roman" w:hAnsi="Times New Roman" w:cs="Times New Roman"/>
          <w:color w:val="333333"/>
          <w:sz w:val="24"/>
          <w:szCs w:val="24"/>
        </w:rPr>
        <w:t xml:space="preserve"> декором и красным лощением.</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Уже первые находки посуды в </w:t>
      </w:r>
      <w:proofErr w:type="spellStart"/>
      <w:r w:rsidRPr="00A30569">
        <w:rPr>
          <w:rFonts w:ascii="Times New Roman" w:eastAsia="Times New Roman" w:hAnsi="Times New Roman" w:cs="Times New Roman"/>
          <w:color w:val="333333"/>
          <w:sz w:val="24"/>
          <w:szCs w:val="24"/>
        </w:rPr>
        <w:t>бегазы-дандыбаевских</w:t>
      </w:r>
      <w:proofErr w:type="spellEnd"/>
      <w:r w:rsidRPr="00A30569">
        <w:rPr>
          <w:rFonts w:ascii="Times New Roman" w:eastAsia="Times New Roman" w:hAnsi="Times New Roman" w:cs="Times New Roman"/>
          <w:color w:val="333333"/>
          <w:sz w:val="24"/>
          <w:szCs w:val="24"/>
        </w:rPr>
        <w:t xml:space="preserve"> могилах удивили исследователей не только </w:t>
      </w:r>
      <w:proofErr w:type="spellStart"/>
      <w:r w:rsidRPr="00A30569">
        <w:rPr>
          <w:rFonts w:ascii="Times New Roman" w:eastAsia="Times New Roman" w:hAnsi="Times New Roman" w:cs="Times New Roman"/>
          <w:color w:val="333333"/>
          <w:sz w:val="24"/>
          <w:szCs w:val="24"/>
        </w:rPr>
        <w:t>тонкостенностью</w:t>
      </w:r>
      <w:proofErr w:type="spellEnd"/>
      <w:r w:rsidRPr="00A30569">
        <w:rPr>
          <w:rFonts w:ascii="Times New Roman" w:eastAsia="Times New Roman" w:hAnsi="Times New Roman" w:cs="Times New Roman"/>
          <w:color w:val="333333"/>
          <w:sz w:val="24"/>
          <w:szCs w:val="24"/>
        </w:rPr>
        <w:t xml:space="preserve"> керамики, лощеной поверхностью, но и нанесением на поверхности некоторых из них </w:t>
      </w:r>
      <w:proofErr w:type="spellStart"/>
      <w:r w:rsidRPr="00A30569">
        <w:rPr>
          <w:rFonts w:ascii="Times New Roman" w:eastAsia="Times New Roman" w:hAnsi="Times New Roman" w:cs="Times New Roman"/>
          <w:color w:val="333333"/>
          <w:sz w:val="24"/>
          <w:szCs w:val="24"/>
        </w:rPr>
        <w:t>тамгообразных</w:t>
      </w:r>
      <w:proofErr w:type="spellEnd"/>
      <w:r w:rsidRPr="00A30569">
        <w:rPr>
          <w:rFonts w:ascii="Times New Roman" w:eastAsia="Times New Roman" w:hAnsi="Times New Roman" w:cs="Times New Roman"/>
          <w:color w:val="333333"/>
          <w:sz w:val="24"/>
          <w:szCs w:val="24"/>
        </w:rPr>
        <w:t xml:space="preserve"> знаков.</w:t>
      </w:r>
    </w:p>
    <w:tbl>
      <w:tblPr>
        <w:tblpPr w:leftFromText="45" w:rightFromText="45" w:vertAnchor="text"/>
        <w:tblW w:w="10035" w:type="dxa"/>
        <w:shd w:val="clear" w:color="auto" w:fill="FFFFFF"/>
        <w:tblCellMar>
          <w:top w:w="105" w:type="dxa"/>
          <w:left w:w="105" w:type="dxa"/>
          <w:bottom w:w="105" w:type="dxa"/>
          <w:right w:w="105" w:type="dxa"/>
        </w:tblCellMar>
        <w:tblLook w:val="04A0" w:firstRow="1" w:lastRow="0" w:firstColumn="1" w:lastColumn="0" w:noHBand="0" w:noVBand="1"/>
      </w:tblPr>
      <w:tblGrid>
        <w:gridCol w:w="2638"/>
        <w:gridCol w:w="1932"/>
        <w:gridCol w:w="2544"/>
        <w:gridCol w:w="2921"/>
      </w:tblGrid>
      <w:tr w:rsidR="009A6B05" w:rsidRPr="00A30569" w:rsidTr="009A6B05">
        <w:trPr>
          <w:trHeight w:val="90"/>
        </w:trPr>
        <w:tc>
          <w:tcPr>
            <w:tcW w:w="436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Основные особенности бронзового века</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Андроновская культура</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roofErr w:type="spellStart"/>
            <w:r w:rsidRPr="00A30569">
              <w:rPr>
                <w:rFonts w:ascii="Times New Roman" w:eastAsia="Times New Roman" w:hAnsi="Times New Roman" w:cs="Times New Roman"/>
                <w:b/>
                <w:bCs/>
                <w:color w:val="333333"/>
                <w:sz w:val="24"/>
                <w:szCs w:val="24"/>
              </w:rPr>
              <w:t>Бегазы-Дандыбаевская</w:t>
            </w:r>
            <w:proofErr w:type="spellEnd"/>
            <w:r w:rsidRPr="00A30569">
              <w:rPr>
                <w:rFonts w:ascii="Times New Roman" w:eastAsia="Times New Roman" w:hAnsi="Times New Roman" w:cs="Times New Roman"/>
                <w:b/>
                <w:bCs/>
                <w:color w:val="333333"/>
                <w:sz w:val="24"/>
                <w:szCs w:val="24"/>
              </w:rPr>
              <w:t xml:space="preserve"> культура</w:t>
            </w:r>
          </w:p>
        </w:tc>
      </w:tr>
      <w:tr w:rsidR="009A6B05" w:rsidRPr="00A30569" w:rsidTr="009A6B05">
        <w:tc>
          <w:tcPr>
            <w:tcW w:w="25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Захоронения</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Сходство</w:t>
            </w:r>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Хоронили в скорченном виде, в могилы клали предметы быта. Иногда тела сжигали.</w:t>
            </w:r>
          </w:p>
        </w:tc>
      </w:tr>
      <w:tr w:rsidR="009A6B05" w:rsidRPr="00A30569" w:rsidTr="009A6B0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Различие</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Тело </w:t>
            </w:r>
            <w:proofErr w:type="spellStart"/>
            <w:r w:rsidRPr="00A30569">
              <w:rPr>
                <w:rFonts w:ascii="Times New Roman" w:eastAsia="Times New Roman" w:hAnsi="Times New Roman" w:cs="Times New Roman"/>
                <w:color w:val="333333"/>
                <w:sz w:val="24"/>
                <w:szCs w:val="24"/>
              </w:rPr>
              <w:t>ложили</w:t>
            </w:r>
            <w:proofErr w:type="spellEnd"/>
            <w:r w:rsidRPr="00A30569">
              <w:rPr>
                <w:rFonts w:ascii="Times New Roman" w:eastAsia="Times New Roman" w:hAnsi="Times New Roman" w:cs="Times New Roman"/>
                <w:color w:val="333333"/>
                <w:sz w:val="24"/>
                <w:szCs w:val="24"/>
              </w:rPr>
              <w:t xml:space="preserve"> в яму. Сверху делали курганную насыпь.</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Тело </w:t>
            </w:r>
            <w:proofErr w:type="spellStart"/>
            <w:r w:rsidRPr="00A30569">
              <w:rPr>
                <w:rFonts w:ascii="Times New Roman" w:eastAsia="Times New Roman" w:hAnsi="Times New Roman" w:cs="Times New Roman"/>
                <w:color w:val="333333"/>
                <w:sz w:val="24"/>
                <w:szCs w:val="24"/>
              </w:rPr>
              <w:t>ложили</w:t>
            </w:r>
            <w:proofErr w:type="spellEnd"/>
            <w:r w:rsidRPr="00A30569">
              <w:rPr>
                <w:rFonts w:ascii="Times New Roman" w:eastAsia="Times New Roman" w:hAnsi="Times New Roman" w:cs="Times New Roman"/>
                <w:color w:val="333333"/>
                <w:sz w:val="24"/>
                <w:szCs w:val="24"/>
              </w:rPr>
              <w:t xml:space="preserve"> в каменные могилы. Сверху накрывали плитой. Строили мавзолей.</w:t>
            </w:r>
          </w:p>
        </w:tc>
      </w:tr>
      <w:tr w:rsidR="009A6B05" w:rsidRPr="00A30569" w:rsidTr="009A6B05">
        <w:tc>
          <w:tcPr>
            <w:tcW w:w="25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Изготовление керамики</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Сходство</w:t>
            </w:r>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Горшки баночной и бутылочной формы.</w:t>
            </w:r>
          </w:p>
        </w:tc>
      </w:tr>
      <w:tr w:rsidR="009A6B05" w:rsidRPr="00A30569" w:rsidTr="009A6B0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Различие</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Горшки всегда орнаментировались «геометрией»</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Горшки могли и не орнаментироваться.</w:t>
            </w:r>
          </w:p>
        </w:tc>
      </w:tr>
      <w:tr w:rsidR="009A6B05" w:rsidRPr="00A30569" w:rsidTr="009A6B05">
        <w:tc>
          <w:tcPr>
            <w:tcW w:w="25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Строительство жилища</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Сходство</w:t>
            </w:r>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Землянки и полуземлянки, сверху крыша покрывалась травой.</w:t>
            </w:r>
          </w:p>
        </w:tc>
      </w:tr>
      <w:tr w:rsidR="009A6B05" w:rsidRPr="00A30569" w:rsidTr="009A6B0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Различие</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w:t>
            </w:r>
          </w:p>
        </w:tc>
      </w:tr>
      <w:tr w:rsidR="009A6B05" w:rsidRPr="00A30569" w:rsidTr="009A6B05">
        <w:tc>
          <w:tcPr>
            <w:tcW w:w="25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Хозяйственная деятельность</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Сходство</w:t>
            </w:r>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Мотыжное земледелие и оседлое скотоводство.</w:t>
            </w:r>
          </w:p>
        </w:tc>
      </w:tr>
      <w:tr w:rsidR="009A6B05" w:rsidRPr="00A30569" w:rsidTr="009A6B0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Различие</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Оседлое земледелие.</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6B05" w:rsidRPr="00A30569" w:rsidRDefault="009A6B05" w:rsidP="00A30569">
            <w:pPr>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Начало кочевого скотоводства.</w:t>
            </w:r>
          </w:p>
        </w:tc>
      </w:tr>
    </w:tbl>
    <w:p w:rsidR="009A6B05" w:rsidRPr="00A30569" w:rsidRDefault="009A6B05" w:rsidP="00A30569">
      <w:pPr>
        <w:spacing w:after="0" w:line="240" w:lineRule="auto"/>
        <w:rPr>
          <w:rFonts w:ascii="Times New Roman" w:eastAsia="Times New Roman" w:hAnsi="Times New Roman" w:cs="Times New Roman"/>
          <w:sz w:val="24"/>
          <w:szCs w:val="24"/>
        </w:rPr>
      </w:pPr>
      <w:r w:rsidRPr="00A30569">
        <w:rPr>
          <w:rFonts w:ascii="Times New Roman" w:eastAsia="Times New Roman" w:hAnsi="Times New Roman" w:cs="Times New Roman"/>
          <w:color w:val="333333"/>
          <w:sz w:val="24"/>
          <w:szCs w:val="24"/>
          <w:shd w:val="clear" w:color="auto" w:fill="FFFFFF"/>
        </w:rPr>
        <w:t>Не укладывались в стандартные представления о степной бронзе и грандиозные "скальные мавзолеи" (</w:t>
      </w:r>
      <w:proofErr w:type="spellStart"/>
      <w:r w:rsidRPr="00A30569">
        <w:rPr>
          <w:rFonts w:ascii="Times New Roman" w:eastAsia="Times New Roman" w:hAnsi="Times New Roman" w:cs="Times New Roman"/>
          <w:color w:val="333333"/>
          <w:sz w:val="24"/>
          <w:szCs w:val="24"/>
          <w:shd w:val="clear" w:color="auto" w:fill="FFFFFF"/>
        </w:rPr>
        <w:t>Сангру</w:t>
      </w:r>
      <w:proofErr w:type="spellEnd"/>
      <w:r w:rsidRPr="00A30569">
        <w:rPr>
          <w:rFonts w:ascii="Times New Roman" w:eastAsia="Times New Roman" w:hAnsi="Times New Roman" w:cs="Times New Roman"/>
          <w:color w:val="333333"/>
          <w:sz w:val="24"/>
          <w:szCs w:val="24"/>
          <w:shd w:val="clear" w:color="auto" w:fill="FFFFFF"/>
        </w:rPr>
        <w:t xml:space="preserve">, </w:t>
      </w:r>
      <w:proofErr w:type="spellStart"/>
      <w:r w:rsidRPr="00A30569">
        <w:rPr>
          <w:rFonts w:ascii="Times New Roman" w:eastAsia="Times New Roman" w:hAnsi="Times New Roman" w:cs="Times New Roman"/>
          <w:color w:val="333333"/>
          <w:sz w:val="24"/>
          <w:szCs w:val="24"/>
          <w:shd w:val="clear" w:color="auto" w:fill="FFFFFF"/>
        </w:rPr>
        <w:t>Бегазы</w:t>
      </w:r>
      <w:proofErr w:type="spellEnd"/>
      <w:r w:rsidRPr="00A30569">
        <w:rPr>
          <w:rFonts w:ascii="Times New Roman" w:eastAsia="Times New Roman" w:hAnsi="Times New Roman" w:cs="Times New Roman"/>
          <w:color w:val="333333"/>
          <w:sz w:val="24"/>
          <w:szCs w:val="24"/>
          <w:shd w:val="clear" w:color="auto" w:fill="FFFFFF"/>
        </w:rPr>
        <w:t>, Аксу-</w:t>
      </w:r>
      <w:proofErr w:type="spellStart"/>
      <w:r w:rsidRPr="00A30569">
        <w:rPr>
          <w:rFonts w:ascii="Times New Roman" w:eastAsia="Times New Roman" w:hAnsi="Times New Roman" w:cs="Times New Roman"/>
          <w:color w:val="333333"/>
          <w:sz w:val="24"/>
          <w:szCs w:val="24"/>
          <w:shd w:val="clear" w:color="auto" w:fill="FFFFFF"/>
        </w:rPr>
        <w:t>Аюлы</w:t>
      </w:r>
      <w:proofErr w:type="spellEnd"/>
      <w:r w:rsidRPr="00A30569">
        <w:rPr>
          <w:rFonts w:ascii="Times New Roman" w:eastAsia="Times New Roman" w:hAnsi="Times New Roman" w:cs="Times New Roman"/>
          <w:color w:val="333333"/>
          <w:sz w:val="24"/>
          <w:szCs w:val="24"/>
          <w:shd w:val="clear" w:color="auto" w:fill="FFFFFF"/>
        </w:rPr>
        <w:t>). Это были строения прямоугольные, квадратные, либо круглые в основании (размеры по осям от 8 до 10 м). Стены их сложены из горизонтально уложенных плит, скрепленных раствором. Плиты укладывались с напуском вовнутрь, создавая в древности сводчатое перекрытие. Внутри мавзолеев раскопаны центральные могилы, глубиной около 1 м, стены их тоже оформлены горизонтально уложенными или вертикально стоящими плитами. Верхняя часть конструкций выступает над современной поверхностью. Вокруг могилы сооружалась "обходная галерея", на которой расчищены многочисленные жертвенно-поминальные комплексы: сосуды, кости животных, вещи. Все раскопанные мавзолеи оказались ограбленными. С восточной стороны к мавзолеям примыкают длинные коридоры. По внешнему периметру наиболее грандиозные из строений (</w:t>
      </w:r>
      <w:proofErr w:type="spellStart"/>
      <w:r w:rsidRPr="00A30569">
        <w:rPr>
          <w:rFonts w:ascii="Times New Roman" w:eastAsia="Times New Roman" w:hAnsi="Times New Roman" w:cs="Times New Roman"/>
          <w:color w:val="333333"/>
          <w:sz w:val="24"/>
          <w:szCs w:val="24"/>
          <w:shd w:val="clear" w:color="auto" w:fill="FFFFFF"/>
        </w:rPr>
        <w:t>Сангру</w:t>
      </w:r>
      <w:proofErr w:type="spellEnd"/>
      <w:r w:rsidRPr="00A30569">
        <w:rPr>
          <w:rFonts w:ascii="Times New Roman" w:eastAsia="Times New Roman" w:hAnsi="Times New Roman" w:cs="Times New Roman"/>
          <w:color w:val="333333"/>
          <w:sz w:val="24"/>
          <w:szCs w:val="24"/>
          <w:shd w:val="clear" w:color="auto" w:fill="FFFFFF"/>
        </w:rPr>
        <w:t xml:space="preserve"> </w:t>
      </w:r>
      <w:proofErr w:type="gramStart"/>
      <w:r w:rsidRPr="00A30569">
        <w:rPr>
          <w:rFonts w:ascii="Times New Roman" w:eastAsia="Times New Roman" w:hAnsi="Times New Roman" w:cs="Times New Roman"/>
          <w:color w:val="333333"/>
          <w:sz w:val="24"/>
          <w:szCs w:val="24"/>
          <w:shd w:val="clear" w:color="auto" w:fill="FFFFFF"/>
        </w:rPr>
        <w:t>I,II</w:t>
      </w:r>
      <w:proofErr w:type="gramEnd"/>
      <w:r w:rsidRPr="00A30569">
        <w:rPr>
          <w:rFonts w:ascii="Times New Roman" w:eastAsia="Times New Roman" w:hAnsi="Times New Roman" w:cs="Times New Roman"/>
          <w:color w:val="333333"/>
          <w:sz w:val="24"/>
          <w:szCs w:val="24"/>
          <w:shd w:val="clear" w:color="auto" w:fill="FFFFFF"/>
        </w:rPr>
        <w:t xml:space="preserve"> </w:t>
      </w:r>
      <w:proofErr w:type="spellStart"/>
      <w:r w:rsidRPr="00A30569">
        <w:rPr>
          <w:rFonts w:ascii="Times New Roman" w:eastAsia="Times New Roman" w:hAnsi="Times New Roman" w:cs="Times New Roman"/>
          <w:color w:val="333333"/>
          <w:sz w:val="24"/>
          <w:szCs w:val="24"/>
          <w:shd w:val="clear" w:color="auto" w:fill="FFFFFF"/>
        </w:rPr>
        <w:t>Бегазы</w:t>
      </w:r>
      <w:proofErr w:type="spellEnd"/>
      <w:r w:rsidRPr="00A30569">
        <w:rPr>
          <w:rFonts w:ascii="Times New Roman" w:eastAsia="Times New Roman" w:hAnsi="Times New Roman" w:cs="Times New Roman"/>
          <w:color w:val="333333"/>
          <w:sz w:val="24"/>
          <w:szCs w:val="24"/>
          <w:shd w:val="clear" w:color="auto" w:fill="FFFFFF"/>
        </w:rPr>
        <w:t xml:space="preserve">) были дополнительно окружены вертикально врытыми каменными плитами высотой 3,0 - 4,0 м. Необходимо указать, что памятники типа </w:t>
      </w:r>
      <w:proofErr w:type="spellStart"/>
      <w:r w:rsidRPr="00A30569">
        <w:rPr>
          <w:rFonts w:ascii="Times New Roman" w:eastAsia="Times New Roman" w:hAnsi="Times New Roman" w:cs="Times New Roman"/>
          <w:color w:val="333333"/>
          <w:sz w:val="24"/>
          <w:szCs w:val="24"/>
          <w:shd w:val="clear" w:color="auto" w:fill="FFFFFF"/>
        </w:rPr>
        <w:t>бегазинских</w:t>
      </w:r>
      <w:proofErr w:type="spellEnd"/>
      <w:r w:rsidRPr="00A30569">
        <w:rPr>
          <w:rFonts w:ascii="Times New Roman" w:eastAsia="Times New Roman" w:hAnsi="Times New Roman" w:cs="Times New Roman"/>
          <w:color w:val="333333"/>
          <w:sz w:val="24"/>
          <w:szCs w:val="24"/>
          <w:shd w:val="clear" w:color="auto" w:fill="FFFFFF"/>
        </w:rPr>
        <w:t xml:space="preserve"> "скальных мавзолеев" немногочисленны на территории Центрального Казахстана.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Модельный ответ:</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Вывод:</w:t>
      </w:r>
      <w:r w:rsidRPr="00A30569">
        <w:rPr>
          <w:rFonts w:ascii="Times New Roman" w:eastAsia="Times New Roman" w:hAnsi="Times New Roman" w:cs="Times New Roman"/>
          <w:color w:val="333333"/>
          <w:sz w:val="24"/>
          <w:szCs w:val="24"/>
        </w:rPr>
        <w:t xml:space="preserve"> Андроновская и </w:t>
      </w:r>
      <w:proofErr w:type="spellStart"/>
      <w:r w:rsidRPr="00A30569">
        <w:rPr>
          <w:rFonts w:ascii="Times New Roman" w:eastAsia="Times New Roman" w:hAnsi="Times New Roman" w:cs="Times New Roman"/>
          <w:color w:val="333333"/>
          <w:sz w:val="24"/>
          <w:szCs w:val="24"/>
        </w:rPr>
        <w:t>бегазы-дандыбаевская</w:t>
      </w:r>
      <w:proofErr w:type="spellEnd"/>
      <w:r w:rsidRPr="00A30569">
        <w:rPr>
          <w:rFonts w:ascii="Times New Roman" w:eastAsia="Times New Roman" w:hAnsi="Times New Roman" w:cs="Times New Roman"/>
          <w:color w:val="333333"/>
          <w:sz w:val="24"/>
          <w:szCs w:val="24"/>
        </w:rPr>
        <w:t xml:space="preserve"> культура имеют много сходства в захоронениях, строительстве жилищ и хозяйственной деятельности, но тем не менее имеются и различия, которые в основном связаны из-за временной и региональной разницы.</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Сегодня вы смогли изучить основные особенности Андроновской культуры бронзового века, - исторического периода, когда человек шагнул далеко за каменный век. В сегодня на уроке мы узнали не только что, такое бронзовый век, на какой территории Казахстана он оставил свои следы, но и узнали с вами о времени существования бронзы, и о культурах</w:t>
      </w:r>
      <w:r w:rsidR="0080782B">
        <w:rPr>
          <w:rFonts w:ascii="Times New Roman" w:eastAsia="Times New Roman" w:hAnsi="Times New Roman" w:cs="Times New Roman"/>
          <w:color w:val="333333"/>
          <w:sz w:val="24"/>
          <w:szCs w:val="24"/>
        </w:rPr>
        <w:t>,</w:t>
      </w:r>
      <w:r w:rsidRPr="00A30569">
        <w:rPr>
          <w:rFonts w:ascii="Times New Roman" w:eastAsia="Times New Roman" w:hAnsi="Times New Roman" w:cs="Times New Roman"/>
          <w:color w:val="333333"/>
          <w:sz w:val="24"/>
          <w:szCs w:val="24"/>
        </w:rPr>
        <w:t xml:space="preserve"> на которые он </w:t>
      </w:r>
      <w:r w:rsidRPr="00A30569">
        <w:rPr>
          <w:rFonts w:ascii="Times New Roman" w:eastAsia="Times New Roman" w:hAnsi="Times New Roman" w:cs="Times New Roman"/>
          <w:color w:val="333333"/>
          <w:sz w:val="24"/>
          <w:szCs w:val="24"/>
        </w:rPr>
        <w:lastRenderedPageBreak/>
        <w:t>делится. Тем самым мы смогли с вами выделить основные особенности в которых развивался человек.</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10. Закрепление.</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-Какой период называется бронзовым веком?</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Какие основные черты этой эпохи вы знаете?</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Что означает понятие андроновская культура?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xml:space="preserve">- В чем состоит отличие </w:t>
      </w:r>
      <w:proofErr w:type="spellStart"/>
      <w:r w:rsidRPr="00A30569">
        <w:rPr>
          <w:rFonts w:ascii="Times New Roman" w:eastAsia="Times New Roman" w:hAnsi="Times New Roman" w:cs="Times New Roman"/>
          <w:color w:val="333333"/>
          <w:sz w:val="24"/>
          <w:szCs w:val="24"/>
        </w:rPr>
        <w:t>бегазы</w:t>
      </w:r>
      <w:proofErr w:type="spellEnd"/>
      <w:r w:rsidR="0080782B">
        <w:rPr>
          <w:rFonts w:ascii="Times New Roman" w:eastAsia="Times New Roman" w:hAnsi="Times New Roman" w:cs="Times New Roman"/>
          <w:color w:val="333333"/>
          <w:sz w:val="24"/>
          <w:szCs w:val="24"/>
        </w:rPr>
        <w:t xml:space="preserve"> </w:t>
      </w:r>
      <w:r w:rsidRPr="00A30569">
        <w:rPr>
          <w:rFonts w:ascii="Times New Roman" w:eastAsia="Times New Roman" w:hAnsi="Times New Roman" w:cs="Times New Roman"/>
          <w:color w:val="333333"/>
          <w:sz w:val="24"/>
          <w:szCs w:val="24"/>
        </w:rPr>
        <w:t>-</w:t>
      </w:r>
      <w:r w:rsidR="0080782B">
        <w:rPr>
          <w:rFonts w:ascii="Times New Roman" w:eastAsia="Times New Roman" w:hAnsi="Times New Roman" w:cs="Times New Roman"/>
          <w:color w:val="333333"/>
          <w:sz w:val="24"/>
          <w:szCs w:val="24"/>
        </w:rPr>
        <w:t xml:space="preserve"> </w:t>
      </w:r>
      <w:proofErr w:type="spellStart"/>
      <w:r w:rsidRPr="00A30569">
        <w:rPr>
          <w:rFonts w:ascii="Times New Roman" w:eastAsia="Times New Roman" w:hAnsi="Times New Roman" w:cs="Times New Roman"/>
          <w:color w:val="333333"/>
          <w:sz w:val="24"/>
          <w:szCs w:val="24"/>
        </w:rPr>
        <w:t>дандыбаевской</w:t>
      </w:r>
      <w:proofErr w:type="spellEnd"/>
      <w:r w:rsidRPr="00A30569">
        <w:rPr>
          <w:rFonts w:ascii="Times New Roman" w:eastAsia="Times New Roman" w:hAnsi="Times New Roman" w:cs="Times New Roman"/>
          <w:color w:val="333333"/>
          <w:sz w:val="24"/>
          <w:szCs w:val="24"/>
        </w:rPr>
        <w:t xml:space="preserve"> культуры?</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Где на территории Казахстана встречаются стоянки андроновской культуры?</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 Какие виды хозяйства развивались в андроновский период?</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11. Итог.</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-Достигли ли вы тех целей, которые вы ставили вначале урока?</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-Что вам помогло достичь их?</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b/>
          <w:bCs/>
          <w:color w:val="333333"/>
          <w:sz w:val="24"/>
          <w:szCs w:val="24"/>
        </w:rPr>
        <w:t>12. Домашнее задание.</w:t>
      </w:r>
    </w:p>
    <w:p w:rsidR="009A6B05" w:rsidRPr="00A30569" w:rsidRDefault="009A6B05" w:rsidP="00A30569">
      <w:pPr>
        <w:shd w:val="clear" w:color="auto" w:fill="FFFFFF"/>
        <w:spacing w:after="0" w:line="240" w:lineRule="auto"/>
        <w:rPr>
          <w:rFonts w:ascii="Times New Roman" w:eastAsia="Times New Roman" w:hAnsi="Times New Roman" w:cs="Times New Roman"/>
          <w:color w:val="333333"/>
          <w:sz w:val="24"/>
          <w:szCs w:val="24"/>
        </w:rPr>
      </w:pPr>
      <w:r w:rsidRPr="00A30569">
        <w:rPr>
          <w:rFonts w:ascii="Times New Roman" w:eastAsia="Times New Roman" w:hAnsi="Times New Roman" w:cs="Times New Roman"/>
          <w:color w:val="333333"/>
          <w:sz w:val="24"/>
          <w:szCs w:val="24"/>
        </w:rPr>
        <w:t>Параграф -6 читать. Подготовить рассказ о общественно-культурной жизни племен</w:t>
      </w:r>
    </w:p>
    <w:p w:rsidR="00E33E0E" w:rsidRPr="00A30569" w:rsidRDefault="00E33E0E" w:rsidP="00A30569">
      <w:pPr>
        <w:spacing w:after="0" w:line="240" w:lineRule="auto"/>
        <w:rPr>
          <w:rFonts w:ascii="Times New Roman" w:hAnsi="Times New Roman" w:cs="Times New Roman"/>
          <w:sz w:val="24"/>
          <w:szCs w:val="24"/>
        </w:rPr>
      </w:pPr>
    </w:p>
    <w:sectPr w:rsidR="00E33E0E" w:rsidRPr="00A30569" w:rsidSect="006848A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4E72"/>
    <w:multiLevelType w:val="multilevel"/>
    <w:tmpl w:val="72B2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A6354"/>
    <w:multiLevelType w:val="multilevel"/>
    <w:tmpl w:val="8E40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F3151"/>
    <w:multiLevelType w:val="multilevel"/>
    <w:tmpl w:val="3EFCB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E415D0"/>
    <w:multiLevelType w:val="multilevel"/>
    <w:tmpl w:val="04B4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773594"/>
    <w:multiLevelType w:val="multilevel"/>
    <w:tmpl w:val="E76E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9A6B05"/>
    <w:rsid w:val="00495F2A"/>
    <w:rsid w:val="006848A9"/>
    <w:rsid w:val="0080782B"/>
    <w:rsid w:val="009A6B05"/>
    <w:rsid w:val="00A30569"/>
    <w:rsid w:val="00AF4424"/>
    <w:rsid w:val="00CD4BF0"/>
    <w:rsid w:val="00E33E0E"/>
    <w:rsid w:val="00FD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507F"/>
  <w15:docId w15:val="{2329F2AF-5CC0-48C0-8C2B-77847C3A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6B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A6B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6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35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3294</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2017-11-08T08:11:00Z</dcterms:created>
  <dcterms:modified xsi:type="dcterms:W3CDTF">2017-12-15T07:57:00Z</dcterms:modified>
</cp:coreProperties>
</file>