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C" w:rsidRPr="00F2439C" w:rsidRDefault="00F2439C" w:rsidP="00F2439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4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5707179" wp14:editId="25BE1769">
            <wp:simplePos x="0" y="0"/>
            <wp:positionH relativeFrom="column">
              <wp:posOffset>-62865</wp:posOffset>
            </wp:positionH>
            <wp:positionV relativeFrom="paragraph">
              <wp:posOffset>-67945</wp:posOffset>
            </wp:positionV>
            <wp:extent cx="2159000" cy="1619250"/>
            <wp:effectExtent l="0" t="0" r="0" b="0"/>
            <wp:wrapSquare wrapText="bothSides"/>
            <wp:docPr id="2" name="Рисунок 2" descr="C:\Users\Нелли\Desktop\Мамины документы\фото\IMG_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Мамины документы\фото\IMG_4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5E8" w:rsidRPr="00F24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Смирнова Нелли Робертовна</w:t>
      </w:r>
      <w:r w:rsidRPr="00F243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</w:p>
    <w:p w:rsidR="00F2439C" w:rsidRPr="00F2439C" w:rsidRDefault="00F2439C" w:rsidP="00F2439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439C">
        <w:rPr>
          <w:rFonts w:ascii="Times New Roman" w:hAnsi="Times New Roman" w:cs="Times New Roman"/>
          <w:noProof/>
          <w:sz w:val="28"/>
          <w:szCs w:val="28"/>
          <w:lang w:eastAsia="ru-RU"/>
        </w:rPr>
        <w:t>КГУ «СОШ№23»</w:t>
      </w:r>
      <w:r w:rsidRPr="00F2439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6060EF" w:rsidRPr="00F2439C" w:rsidRDefault="00F2439C" w:rsidP="00F2439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43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439C">
        <w:rPr>
          <w:rFonts w:ascii="Times New Roman" w:hAnsi="Times New Roman" w:cs="Times New Roman"/>
          <w:noProof/>
          <w:sz w:val="28"/>
          <w:szCs w:val="28"/>
          <w:lang w:eastAsia="ru-RU"/>
        </w:rPr>
        <w:t>город Караганда</w:t>
      </w:r>
    </w:p>
    <w:p w:rsidR="00F2439C" w:rsidRPr="00F2439C" w:rsidRDefault="00F2439C" w:rsidP="00F24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439C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иродные источники углеводородов</w:t>
      </w:r>
    </w:p>
    <w:bookmarkEnd w:id="0"/>
    <w:p w:rsidR="007115E8" w:rsidRPr="00F2439C" w:rsidRDefault="00F2439C" w:rsidP="00F2439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2439C">
        <w:rPr>
          <w:rFonts w:ascii="Times New Roman" w:hAnsi="Times New Roman" w:cs="Times New Roman"/>
          <w:noProof/>
          <w:sz w:val="28"/>
          <w:szCs w:val="28"/>
          <w:lang w:eastAsia="ru-RU"/>
        </w:rPr>
        <w:t>(р</w:t>
      </w:r>
      <w:proofErr w:type="spellStart"/>
      <w:r w:rsidRPr="00F2439C">
        <w:rPr>
          <w:rFonts w:ascii="Times New Roman" w:hAnsi="Times New Roman" w:cs="Times New Roman"/>
          <w:sz w:val="28"/>
          <w:szCs w:val="28"/>
        </w:rPr>
        <w:t>азработка</w:t>
      </w:r>
      <w:proofErr w:type="spellEnd"/>
      <w:r w:rsidRPr="00F2439C">
        <w:rPr>
          <w:rFonts w:ascii="Times New Roman" w:hAnsi="Times New Roman" w:cs="Times New Roman"/>
          <w:sz w:val="28"/>
          <w:szCs w:val="28"/>
        </w:rPr>
        <w:t xml:space="preserve"> урока по химии для 11 класса</w:t>
      </w:r>
      <w:r w:rsidRPr="00F2439C">
        <w:rPr>
          <w:rFonts w:ascii="Times New Roman" w:hAnsi="Times New Roman" w:cs="Times New Roman"/>
          <w:sz w:val="28"/>
          <w:szCs w:val="28"/>
        </w:rPr>
        <w:t>)</w:t>
      </w:r>
    </w:p>
    <w:p w:rsidR="007115E8" w:rsidRPr="00F2439C" w:rsidRDefault="007115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1238"/>
        <w:gridCol w:w="3201"/>
        <w:gridCol w:w="2382"/>
        <w:gridCol w:w="5810"/>
      </w:tblGrid>
      <w:tr w:rsidR="007115E8" w:rsidRPr="007115E8" w:rsidTr="003066FC">
        <w:trPr>
          <w:trHeight w:val="817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Урок 28 Тема:</w:t>
            </w:r>
            <w:r w:rsidRPr="007115E8">
              <w:rPr>
                <w:b/>
              </w:rPr>
              <w:t xml:space="preserve"> </w:t>
            </w:r>
            <w:r w:rsidRPr="007115E8">
              <w:rPr>
                <w:rFonts w:ascii="Times New Roman" w:hAnsi="Times New Roman" w:cs="Times New Roman"/>
              </w:rPr>
              <w:t xml:space="preserve"> </w:t>
            </w:r>
            <w:r w:rsidRPr="007115E8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</w:t>
            </w:r>
            <w:proofErr w:type="spellStart"/>
            <w:r w:rsidRPr="007115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риродный</w:t>
            </w:r>
            <w:proofErr w:type="spellEnd"/>
            <w:r w:rsidRPr="007115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газ, его состав и применение, нефть, попутные газы, их составы и промышленная переработка нефти, фракционная перегонка, термический и каталитический крекинг, </w:t>
            </w:r>
            <w:proofErr w:type="spellStart"/>
            <w:r w:rsidRPr="007115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риформинг</w:t>
            </w:r>
            <w:proofErr w:type="spellEnd"/>
            <w:r w:rsidRPr="007115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ароматизация нефтепродуктов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Зам</w:t>
            </w:r>
            <w:r w:rsidR="003066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115E8" w:rsidRPr="007115E8" w:rsidTr="00F2439C">
        <w:trPr>
          <w:trHeight w:val="102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 учителя: Смирнова Н.Р.</w:t>
            </w:r>
          </w:p>
        </w:tc>
      </w:tr>
      <w:tr w:rsidR="007115E8" w:rsidRPr="007115E8" w:rsidTr="00F2439C">
        <w:trPr>
          <w:trHeight w:val="10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КЛАСС: 11 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отсутствующих: </w:t>
            </w:r>
          </w:p>
        </w:tc>
      </w:tr>
      <w:tr w:rsidR="007115E8" w:rsidRPr="007115E8" w:rsidTr="00F2439C">
        <w:trPr>
          <w:trHeight w:val="607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spacing w:after="0" w:line="240" w:lineRule="auto"/>
              <w:rPr>
                <w:rFonts w:ascii="Calibri" w:eastAsia="Calibri" w:hAnsi="Calibri"/>
              </w:rPr>
            </w:pPr>
            <w:r w:rsidRPr="007115E8">
              <w:rPr>
                <w:rFonts w:ascii="Calibri" w:eastAsia="Calibri" w:hAnsi="Calibri"/>
              </w:rPr>
              <w:t xml:space="preserve">Ученики должны: </w:t>
            </w:r>
            <w:r w:rsidRPr="007115E8">
              <w:rPr>
                <w:u w:val="single"/>
              </w:rPr>
              <w:t xml:space="preserve">Знать </w:t>
            </w:r>
            <w:r w:rsidRPr="007115E8">
              <w:t>о природных источниках  УВ, уметь составлять уравнения химических реакций по схемам</w:t>
            </w:r>
          </w:p>
        </w:tc>
      </w:tr>
      <w:tr w:rsidR="007115E8" w:rsidRPr="007115E8" w:rsidTr="00F2439C">
        <w:trPr>
          <w:trHeight w:val="609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обучения/</w:t>
            </w:r>
          </w:p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Все: </w:t>
            </w:r>
            <w:r w:rsidRPr="00711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смогут </w:t>
            </w:r>
            <w:r w:rsidRPr="007115E8">
              <w:rPr>
                <w:rFonts w:ascii="Times New Roman" w:hAnsi="Times New Roman" w:cs="Times New Roman"/>
                <w:sz w:val="24"/>
              </w:rPr>
              <w:t>использовать знания при устном ответе</w:t>
            </w:r>
          </w:p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Большинство: </w:t>
            </w:r>
            <w:r w:rsidRPr="00711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сможет</w:t>
            </w: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ура</w:t>
            </w:r>
            <w:proofErr w:type="spellStart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внения</w:t>
            </w:r>
            <w:proofErr w:type="spellEnd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реакций</w:t>
            </w:r>
          </w:p>
          <w:p w:rsidR="007115E8" w:rsidRPr="007115E8" w:rsidRDefault="007115E8" w:rsidP="00711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Некоторые: </w:t>
            </w: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 делать собственные выводы и решать задачи.</w:t>
            </w:r>
          </w:p>
        </w:tc>
      </w:tr>
      <w:tr w:rsidR="007115E8" w:rsidRPr="007115E8" w:rsidTr="00F2439C">
        <w:trPr>
          <w:trHeight w:val="609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</w:t>
            </w:r>
          </w:p>
        </w:tc>
      </w:tr>
    </w:tbl>
    <w:p w:rsidR="007115E8" w:rsidRPr="007115E8" w:rsidRDefault="007115E8" w:rsidP="00711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5E8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359"/>
        <w:gridCol w:w="2409"/>
        <w:gridCol w:w="1558"/>
        <w:gridCol w:w="1140"/>
      </w:tblGrid>
      <w:tr w:rsidR="007115E8" w:rsidRPr="007115E8" w:rsidTr="00F2439C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Планируемое время </w:t>
            </w:r>
          </w:p>
          <w:p w:rsidR="007115E8" w:rsidRPr="007115E8" w:rsidRDefault="007115E8" w:rsidP="007115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(в минутах)</w:t>
            </w:r>
          </w:p>
        </w:tc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F243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115E8" w:rsidRPr="007115E8" w:rsidTr="00F2439C">
        <w:trPr>
          <w:trHeight w:val="2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E8" w:rsidRPr="007115E8" w:rsidRDefault="007115E8" w:rsidP="007115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</w:t>
            </w:r>
            <w:r w:rsidR="00306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5E8" w:rsidRPr="007115E8" w:rsidTr="00F2439C">
        <w:trPr>
          <w:trHeight w:val="10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Введение  </w:t>
            </w:r>
          </w:p>
          <w:p w:rsidR="007115E8" w:rsidRPr="007115E8" w:rsidRDefault="007115E8" w:rsidP="007115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</w:t>
            </w:r>
            <w:r w:rsidRPr="0071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Times New Roman" w:hAnsi="Times New Roman" w:cs="Times New Roman"/>
                <w:lang w:eastAsia="ru-RU"/>
              </w:rPr>
              <w:t>Пожелание удачи в работе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доска, презентация</w:t>
            </w:r>
          </w:p>
        </w:tc>
      </w:tr>
      <w:tr w:rsidR="007115E8" w:rsidRPr="007115E8" w:rsidTr="00F2439C">
        <w:trPr>
          <w:trHeight w:val="2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</w:t>
            </w:r>
            <w:r w:rsidR="00306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Актуализация знаний. </w:t>
            </w:r>
            <w:r w:rsidRPr="00711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видеофрагмента</w:t>
            </w:r>
          </w:p>
          <w:p w:rsidR="007115E8" w:rsidRPr="007115E8" w:rsidRDefault="007115E8" w:rsidP="007115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работают в группах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учителя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7115E8" w:rsidRPr="007115E8" w:rsidTr="00F2439C">
        <w:trPr>
          <w:trHeight w:val="2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Основная </w:t>
            </w: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часть</w:t>
            </w: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природные источники углеводородов вам известны? (вместе с </w:t>
            </w:r>
            <w:r w:rsidRPr="0071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 составляется блок-схема) (уголь природный газ попутный нефтяной газ нефть) </w:t>
            </w:r>
          </w:p>
          <w:p w:rsidR="007115E8" w:rsidRPr="007115E8" w:rsidRDefault="007115E8" w:rsidP="007115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4 человека; заполнить диаграмму Венна (или таблицу) «Состав и применение природного и попутных нефтяных газов:</w:t>
            </w:r>
          </w:p>
          <w:tbl>
            <w:tblPr>
              <w:tblW w:w="10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1"/>
              <w:gridCol w:w="2127"/>
              <w:gridCol w:w="6142"/>
            </w:tblGrid>
            <w:tr w:rsidR="007115E8" w:rsidRPr="007115E8" w:rsidTr="002F44AE">
              <w:tc>
                <w:tcPr>
                  <w:tcW w:w="1871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</w:t>
                  </w:r>
                </w:p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Природный газ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Попутный нефтяной газ</w:t>
                  </w:r>
                </w:p>
              </w:tc>
            </w:tr>
            <w:tr w:rsidR="007115E8" w:rsidRPr="007115E8" w:rsidTr="002F44AE">
              <w:tc>
                <w:tcPr>
                  <w:tcW w:w="1871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</w:t>
                  </w:r>
                </w:p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2" w:type="dxa"/>
                  <w:shd w:val="clear" w:color="auto" w:fill="auto"/>
                </w:tcPr>
                <w:p w:rsidR="007115E8" w:rsidRPr="007115E8" w:rsidRDefault="007115E8" w:rsidP="0071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5E8" w:rsidRPr="007115E8" w:rsidRDefault="007115E8" w:rsidP="007115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обсуждаются результаты работы.</w:t>
            </w:r>
          </w:p>
          <w:p w:rsidR="007115E8" w:rsidRPr="007115E8" w:rsidRDefault="007115E8" w:rsidP="007115E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115E8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штурм. Какие ассоциации возникают у вас при слове «нефть»? Индивидуальная деятельность-запись в тетрадях ассоциаций. Работа в парах «Обменяйтесь с соседом данными о понятии «нефть». Работа в группе «На основе индивидуальных записей составьте общий кластер». Преподаватель на доске записывает ассоциации к слову «нефть». Вывод: «Нефть - маслянистая горючая жидкость обычно тёмного света со специфическим запахом; она легче воды и в воде не растворяется». </w:t>
            </w:r>
          </w:p>
          <w:p w:rsidR="007115E8" w:rsidRPr="007115E8" w:rsidRDefault="007115E8" w:rsidP="007115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Изучить по учебнику материал: состав нефти, физические свойства, переработка и транспортировка. Перегонка, крекинг термический и каталитический, пиролиз, </w:t>
            </w:r>
            <w:proofErr w:type="spellStart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риформинг</w:t>
            </w:r>
            <w:proofErr w:type="spellEnd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коксохимическое производство. Выводы, которые должны сделать учащиеся: 1) в состав нефти входят различные УВ, т.е. нефть смесь УВ; 2) состав нефти нельзя выразить одной формулой, он зависит от месторождения; 3) состав нефти разных месторождений разный и зависит от её происхождения. </w:t>
            </w:r>
          </w:p>
          <w:p w:rsidR="007115E8" w:rsidRPr="007115E8" w:rsidRDefault="007115E8" w:rsidP="007115E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Нефти имеют различные физические свойства, это объясняется различным составом. Какой способ можно предложить для разделения УВ, входящих в состав нефти? Разделение основано на разнице температур кипения.</w:t>
            </w:r>
          </w:p>
          <w:p w:rsidR="007115E8" w:rsidRPr="007115E8" w:rsidRDefault="007115E8" w:rsidP="007115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переработки нефти:</w:t>
            </w:r>
          </w:p>
          <w:p w:rsidR="007115E8" w:rsidRPr="007115E8" w:rsidRDefault="007115E8" w:rsidP="007115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перегонка (видеоролик)</w:t>
            </w:r>
          </w:p>
          <w:p w:rsidR="007115E8" w:rsidRPr="007115E8" w:rsidRDefault="007115E8" w:rsidP="007115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Крекинг: каталитический и термический</w:t>
            </w:r>
          </w:p>
          <w:p w:rsidR="007115E8" w:rsidRPr="007115E8" w:rsidRDefault="007115E8" w:rsidP="007115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Риформинг</w:t>
            </w:r>
            <w:proofErr w:type="spellEnd"/>
          </w:p>
          <w:p w:rsidR="007115E8" w:rsidRPr="007115E8" w:rsidRDefault="007115E8" w:rsidP="007115E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нефтепродуктов</w:t>
            </w:r>
          </w:p>
          <w:p w:rsidR="007115E8" w:rsidRPr="007115E8" w:rsidRDefault="007115E8" w:rsidP="007115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коллекции «Продукты, получаемые из нефти»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Вопросы: 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Объясните, почему состав нефти нельзя выразить одной формулой.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недостаток перегонки нефти?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Предположите, что будет, если на поверхность океанов выливается нефть?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115E8">
              <w:rPr>
                <w:rFonts w:ascii="Times New Roman" w:hAnsi="Times New Roman" w:cs="Times New Roman"/>
                <w:color w:val="181910"/>
                <w:sz w:val="24"/>
                <w:szCs w:val="24"/>
                <w:shd w:val="clear" w:color="auto" w:fill="FFFFFF"/>
              </w:rPr>
              <w:t>Как избежать загрязнения окружающей среды?</w:t>
            </w:r>
          </w:p>
          <w:p w:rsidR="007115E8" w:rsidRPr="007115E8" w:rsidRDefault="007115E8" w:rsidP="00711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Проанализируйте зависимость между молекулярной массой </w:t>
            </w:r>
            <w:proofErr w:type="spellStart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71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содержанием их в природном газе.</w:t>
            </w:r>
          </w:p>
          <w:p w:rsidR="007115E8" w:rsidRPr="007115E8" w:rsidRDefault="007115E8" w:rsidP="0071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sz w:val="24"/>
                <w:szCs w:val="24"/>
              </w:rPr>
              <w:t xml:space="preserve">Д/з. Акватории морских и речных портов, места стоянки и бункеровки судов зачастую загрязняются нефтяным топливом. Особенно остро стоит проблема сбора нефтепродуктов с поверхности воды встаёт в случае аварий танкеров. Один из путей ликвидации таких загрязнений – высыпание на нефтяное пятно лёгких материалов, впитывающих нефть (пенька, древесные опилки, гранулы пористых полимеров). Далее эти материалы необходимо собрать и отжать из них топливо в специальные ёмкости, чтобы потом использовать вновь. </w:t>
            </w:r>
          </w:p>
          <w:p w:rsidR="007115E8" w:rsidRPr="003066FC" w:rsidRDefault="007115E8" w:rsidP="003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принципиальную схему устройства для сбора нефтепродуктов с поверхности воды, позволяющего собирать их в непрерывном режиме.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Изучают материал, </w:t>
            </w: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создают диаграмму </w:t>
            </w:r>
            <w:proofErr w:type="gramStart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и  отправляют</w:t>
            </w:r>
            <w:proofErr w:type="gramEnd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гости. Необходимо оценить работу по принципу две звезды и одно пожелание</w:t>
            </w: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На столах учащихся карточки с заданием. Вытягивают не глядя, готовят свой вопрос и по методике мозаика обучают друг друга.</w:t>
            </w: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тетрадях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Формативно</w:t>
            </w: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</w:t>
            </w: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нная презентация и видео опыты, учебник, бумага, маркеры</w:t>
            </w: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5E8" w:rsidRPr="007115E8" w:rsidRDefault="007115E8" w:rsidP="007115E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5E8" w:rsidRPr="007115E8" w:rsidTr="00F2439C">
        <w:trPr>
          <w:trHeight w:val="2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7115E8" w:rsidRPr="007115E8" w:rsidRDefault="007115E8" w:rsidP="003066F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A82752" w:rsidRDefault="007115E8" w:rsidP="00A8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5E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пятистишие на тему: «Нефть», «Топливо», «Газ», «Уголь», «Экология».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учителя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8" w:rsidRPr="007115E8" w:rsidRDefault="007115E8" w:rsidP="007115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E8">
              <w:rPr>
                <w:rFonts w:ascii="Times New Roman" w:eastAsia="Calibri" w:hAnsi="Times New Roman" w:cs="Times New Roman"/>
                <w:sz w:val="24"/>
                <w:szCs w:val="24"/>
              </w:rPr>
              <w:t>тетрадь</w:t>
            </w:r>
          </w:p>
        </w:tc>
      </w:tr>
    </w:tbl>
    <w:p w:rsidR="007115E8" w:rsidRPr="007115E8" w:rsidRDefault="007115E8" w:rsidP="007115E8"/>
    <w:p w:rsidR="007115E8" w:rsidRPr="007115E8" w:rsidRDefault="007115E8" w:rsidP="007115E8"/>
    <w:p w:rsidR="007115E8" w:rsidRPr="007115E8" w:rsidRDefault="007115E8" w:rsidP="007115E8"/>
    <w:p w:rsidR="007115E8" w:rsidRPr="007115E8" w:rsidRDefault="007115E8"/>
    <w:sectPr w:rsidR="007115E8" w:rsidRPr="007115E8" w:rsidSect="007115E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E79"/>
    <w:multiLevelType w:val="hybridMultilevel"/>
    <w:tmpl w:val="9BA48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C4052"/>
    <w:multiLevelType w:val="hybridMultilevel"/>
    <w:tmpl w:val="0656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E8"/>
    <w:rsid w:val="003066FC"/>
    <w:rsid w:val="006060EF"/>
    <w:rsid w:val="007115E8"/>
    <w:rsid w:val="00A82752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D4FE"/>
  <w15:docId w15:val="{C04E3912-1FED-458D-A76C-E31CBAB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7115E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Пользователь Windows</cp:lastModifiedBy>
  <cp:revision>2</cp:revision>
  <dcterms:created xsi:type="dcterms:W3CDTF">2017-12-04T13:47:00Z</dcterms:created>
  <dcterms:modified xsi:type="dcterms:W3CDTF">2017-12-06T10:55:00Z</dcterms:modified>
</cp:coreProperties>
</file>