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6B" w:rsidRPr="00425E2D" w:rsidRDefault="00C82862" w:rsidP="00064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06466B" w:rsidRPr="0006466B">
        <w:rPr>
          <w:rFonts w:ascii="Times New Roman" w:hAnsi="Times New Roman" w:cs="Times New Roman"/>
          <w:b/>
          <w:sz w:val="24"/>
          <w:szCs w:val="24"/>
        </w:rPr>
        <w:t>Зияханова</w:t>
      </w:r>
      <w:bookmarkEnd w:id="0"/>
      <w:r w:rsidR="0006466B" w:rsidRPr="00064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66B" w:rsidRPr="0006466B">
        <w:rPr>
          <w:rFonts w:ascii="Times New Roman" w:hAnsi="Times New Roman" w:cs="Times New Roman"/>
          <w:b/>
          <w:sz w:val="24"/>
          <w:szCs w:val="24"/>
        </w:rPr>
        <w:t>Гульмира</w:t>
      </w:r>
      <w:proofErr w:type="spellEnd"/>
      <w:r w:rsidR="0006466B" w:rsidRPr="00064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66B" w:rsidRPr="0006466B">
        <w:rPr>
          <w:rFonts w:ascii="Times New Roman" w:hAnsi="Times New Roman" w:cs="Times New Roman"/>
          <w:b/>
          <w:sz w:val="24"/>
          <w:szCs w:val="24"/>
        </w:rPr>
        <w:t>Умирзаковна</w:t>
      </w:r>
      <w:proofErr w:type="spellEnd"/>
      <w:r w:rsidR="0006466B">
        <w:rPr>
          <w:rFonts w:ascii="Times New Roman" w:hAnsi="Times New Roman" w:cs="Times New Roman"/>
          <w:sz w:val="24"/>
          <w:szCs w:val="24"/>
        </w:rPr>
        <w:t>,</w:t>
      </w:r>
    </w:p>
    <w:p w:rsidR="00C82862" w:rsidRDefault="0006466B" w:rsidP="00C82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82862" w:rsidRPr="00425E2D">
        <w:rPr>
          <w:rFonts w:ascii="Times New Roman" w:hAnsi="Times New Roman" w:cs="Times New Roman"/>
          <w:sz w:val="24"/>
          <w:szCs w:val="24"/>
        </w:rPr>
        <w:t>читель русского языка и литературы</w:t>
      </w:r>
    </w:p>
    <w:p w:rsidR="0006466B" w:rsidRDefault="00C82862" w:rsidP="00C82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школы-лицея</w:t>
      </w:r>
      <w:r w:rsidRPr="00425E2D">
        <w:rPr>
          <w:rFonts w:ascii="Times New Roman" w:hAnsi="Times New Roman" w:cs="Times New Roman"/>
          <w:sz w:val="24"/>
          <w:szCs w:val="24"/>
        </w:rPr>
        <w:t xml:space="preserve"> «Қазғарыш»</w:t>
      </w:r>
      <w:r w:rsidRPr="00425E2D">
        <w:rPr>
          <w:rFonts w:ascii="Times New Roman" w:hAnsi="Times New Roman" w:cs="Times New Roman"/>
          <w:sz w:val="24"/>
          <w:szCs w:val="24"/>
          <w:lang w:val="kk-KZ"/>
        </w:rPr>
        <w:t xml:space="preserve"> №50 </w:t>
      </w:r>
    </w:p>
    <w:p w:rsidR="00C82862" w:rsidRDefault="00C82862" w:rsidP="00C82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25E2D">
        <w:rPr>
          <w:rFonts w:ascii="Times New Roman" w:hAnsi="Times New Roman" w:cs="Times New Roman"/>
          <w:sz w:val="24"/>
          <w:szCs w:val="24"/>
          <w:lang w:val="kk-KZ"/>
        </w:rPr>
        <w:t>имени Райымбек батыра</w:t>
      </w:r>
      <w:r w:rsidR="0006466B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6466B" w:rsidRPr="00425E2D" w:rsidRDefault="0006466B" w:rsidP="00C82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 Астана</w:t>
      </w:r>
    </w:p>
    <w:p w:rsidR="00C82862" w:rsidRPr="00425E2D" w:rsidRDefault="00C82862" w:rsidP="00C8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66B" w:rsidRPr="0006466B" w:rsidRDefault="0006466B" w:rsidP="00064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466B">
        <w:rPr>
          <w:rFonts w:ascii="Times New Roman" w:hAnsi="Times New Roman" w:cs="Times New Roman"/>
          <w:b/>
          <w:sz w:val="28"/>
          <w:szCs w:val="24"/>
        </w:rPr>
        <w:t>Частица как часть речи</w:t>
      </w:r>
      <w:r w:rsidRPr="000646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466B" w:rsidRDefault="0006466B" w:rsidP="00064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862">
        <w:rPr>
          <w:rFonts w:ascii="Times New Roman" w:hAnsi="Times New Roman" w:cs="Times New Roman"/>
          <w:sz w:val="24"/>
          <w:szCs w:val="24"/>
        </w:rPr>
        <w:t>Краткосрочный план урока</w:t>
      </w:r>
    </w:p>
    <w:p w:rsidR="00425E2D" w:rsidRPr="00C82862" w:rsidRDefault="0006466B" w:rsidP="00064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Pr="00C82862">
        <w:rPr>
          <w:rFonts w:ascii="Times New Roman" w:hAnsi="Times New Roman" w:cs="Times New Roman"/>
          <w:sz w:val="24"/>
          <w:szCs w:val="24"/>
        </w:rPr>
        <w:t>в 8 классе</w:t>
      </w:r>
      <w:r w:rsidRPr="00C82862">
        <w:rPr>
          <w:rFonts w:ascii="Times New Roman" w:hAnsi="Times New Roman" w:cs="Times New Roman"/>
          <w:sz w:val="24"/>
          <w:szCs w:val="24"/>
        </w:rPr>
        <w:br/>
      </w:r>
    </w:p>
    <w:p w:rsidR="00425E2D" w:rsidRPr="00425E2D" w:rsidRDefault="00425E2D" w:rsidP="00C82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C8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>Цели для учителя:</w:t>
      </w:r>
      <w:r w:rsidRPr="00425E2D">
        <w:rPr>
          <w:rFonts w:ascii="Times New Roman" w:hAnsi="Times New Roman" w:cs="Times New Roman"/>
          <w:sz w:val="24"/>
          <w:szCs w:val="24"/>
        </w:rPr>
        <w:t xml:space="preserve"> формирование понятия о частице, ее функциях в речи и  роли в предложении.</w:t>
      </w:r>
    </w:p>
    <w:p w:rsidR="00425E2D" w:rsidRPr="00425E2D" w:rsidRDefault="00425E2D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25E2D">
        <w:rPr>
          <w:rFonts w:ascii="Times New Roman" w:hAnsi="Times New Roman" w:cs="Times New Roman"/>
          <w:sz w:val="24"/>
          <w:szCs w:val="24"/>
        </w:rPr>
        <w:t>: 1.Дать понятие о частице.</w:t>
      </w:r>
    </w:p>
    <w:p w:rsidR="00425E2D" w:rsidRPr="00425E2D" w:rsidRDefault="00425E2D" w:rsidP="00AC34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25E2D">
        <w:rPr>
          <w:rFonts w:ascii="Times New Roman" w:hAnsi="Times New Roman" w:cs="Times New Roman"/>
          <w:sz w:val="24"/>
          <w:szCs w:val="24"/>
        </w:rPr>
        <w:t xml:space="preserve"> 2. Показать отличие частицы от других служебных частей речи и ее своеобразие.</w:t>
      </w:r>
    </w:p>
    <w:p w:rsidR="00425E2D" w:rsidRPr="00425E2D" w:rsidRDefault="00425E2D" w:rsidP="00AC34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 xml:space="preserve">             3. Развивать познавательный интерес.</w:t>
      </w:r>
    </w:p>
    <w:p w:rsidR="00425E2D" w:rsidRPr="00425E2D" w:rsidRDefault="00425E2D" w:rsidP="00AC347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 xml:space="preserve">             4.Формировать мотивацию исследовательской и творческой деятельности.</w:t>
      </w:r>
    </w:p>
    <w:p w:rsidR="00C82862" w:rsidRPr="00425E2D" w:rsidRDefault="00C82862" w:rsidP="0006466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</w:t>
      </w:r>
      <w:r w:rsidR="00425E2D" w:rsidRPr="00425E2D">
        <w:rPr>
          <w:rFonts w:ascii="Times New Roman" w:hAnsi="Times New Roman" w:cs="Times New Roman"/>
          <w:sz w:val="24"/>
          <w:szCs w:val="24"/>
        </w:rPr>
        <w:t>Развивать умение слушать собеседника и вести диалог; готовность признавать возможность существования        различных точек          зрения и права каждого иметь свою; излагать свое мнение и аргументировать свою точку зрения.</w:t>
      </w:r>
    </w:p>
    <w:p w:rsidR="00425E2D" w:rsidRPr="00425E2D" w:rsidRDefault="00425E2D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425E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5E2D" w:rsidRPr="00425E2D" w:rsidRDefault="00425E2D" w:rsidP="00AC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>- Знают  определение частицы</w:t>
      </w:r>
      <w:r w:rsidR="00C82862">
        <w:rPr>
          <w:rFonts w:ascii="Times New Roman" w:hAnsi="Times New Roman" w:cs="Times New Roman"/>
          <w:sz w:val="24"/>
          <w:szCs w:val="24"/>
        </w:rPr>
        <w:t>.</w:t>
      </w:r>
    </w:p>
    <w:p w:rsidR="00425E2D" w:rsidRPr="00425E2D" w:rsidRDefault="00425E2D" w:rsidP="00AC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>- Знают функции частицы  в предложении</w:t>
      </w:r>
      <w:r w:rsidR="00C82862">
        <w:rPr>
          <w:rFonts w:ascii="Times New Roman" w:hAnsi="Times New Roman" w:cs="Times New Roman"/>
          <w:sz w:val="24"/>
          <w:szCs w:val="24"/>
        </w:rPr>
        <w:t>.</w:t>
      </w:r>
      <w:r w:rsidRPr="00425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E2D" w:rsidRPr="00425E2D" w:rsidRDefault="00425E2D" w:rsidP="00AC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>- Умеют отличать частицы от других частей речи, строить предложения с частицами</w:t>
      </w:r>
      <w:r w:rsidR="00C82862">
        <w:rPr>
          <w:rFonts w:ascii="Times New Roman" w:hAnsi="Times New Roman" w:cs="Times New Roman"/>
          <w:sz w:val="24"/>
          <w:szCs w:val="24"/>
        </w:rPr>
        <w:t>.</w:t>
      </w:r>
    </w:p>
    <w:p w:rsidR="00C82862" w:rsidRPr="00425E2D" w:rsidRDefault="00425E2D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sz w:val="24"/>
          <w:szCs w:val="24"/>
        </w:rPr>
        <w:t>- Умеют находить частицы в предложениях, текстах.</w:t>
      </w:r>
    </w:p>
    <w:p w:rsidR="00C82862" w:rsidRDefault="00425E2D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25E2D">
        <w:rPr>
          <w:rFonts w:ascii="Times New Roman" w:hAnsi="Times New Roman" w:cs="Times New Roman"/>
          <w:sz w:val="24"/>
          <w:szCs w:val="24"/>
        </w:rPr>
        <w:t xml:space="preserve"> урок усвоения новых знаний</w:t>
      </w:r>
      <w:r w:rsidR="00C82862">
        <w:rPr>
          <w:rFonts w:ascii="Times New Roman" w:hAnsi="Times New Roman" w:cs="Times New Roman"/>
          <w:sz w:val="24"/>
          <w:szCs w:val="24"/>
        </w:rPr>
        <w:t>.</w:t>
      </w:r>
    </w:p>
    <w:p w:rsidR="00425E2D" w:rsidRDefault="00425E2D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2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25E2D">
        <w:rPr>
          <w:rFonts w:ascii="Times New Roman" w:hAnsi="Times New Roman" w:cs="Times New Roman"/>
          <w:sz w:val="24"/>
          <w:szCs w:val="24"/>
        </w:rPr>
        <w:t xml:space="preserve">: интерактивная доска, компьютер, раздаточный материал, дерево Успеха, </w:t>
      </w:r>
      <w:proofErr w:type="spellStart"/>
      <w:r w:rsidRPr="00425E2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425E2D">
        <w:rPr>
          <w:rFonts w:ascii="Times New Roman" w:hAnsi="Times New Roman" w:cs="Times New Roman"/>
          <w:sz w:val="24"/>
          <w:szCs w:val="24"/>
        </w:rPr>
        <w:t>, карточки.</w:t>
      </w:r>
    </w:p>
    <w:p w:rsidR="006D03E7" w:rsidRPr="00425E2D" w:rsidRDefault="006D03E7" w:rsidP="00AC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5103"/>
        <w:gridCol w:w="3686"/>
      </w:tblGrid>
      <w:tr w:rsidR="00425E2D" w:rsidRPr="00425E2D" w:rsidTr="00D501D1">
        <w:trPr>
          <w:trHeight w:val="591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708" w:type="dxa"/>
          </w:tcPr>
          <w:p w:rsidR="00425E2D" w:rsidRPr="00D501D1" w:rsidRDefault="00D501D1" w:rsidP="00C83F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D1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5103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25E2D" w:rsidRPr="00425E2D" w:rsidTr="00D501D1">
        <w:trPr>
          <w:trHeight w:val="1893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1. Орг. момент</w:t>
            </w:r>
          </w:p>
          <w:p w:rsidR="00425E2D" w:rsidRPr="00425E2D" w:rsidRDefault="00425E2D" w:rsidP="00AC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425E2D" w:rsidRPr="00425E2D" w:rsidRDefault="00425E2D" w:rsidP="00D50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-Приветствие учащихся, проверка готовности к уроку.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-Чтение стихотворения «Улыбка»</w:t>
            </w:r>
          </w:p>
          <w:p w:rsidR="00425E2D" w:rsidRPr="00425E2D" w:rsidRDefault="00425E2D" w:rsidP="00D501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34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огласны ли вы с тем, что улыбка придает силы? </w:t>
            </w:r>
          </w:p>
        </w:tc>
        <w:tc>
          <w:tcPr>
            <w:tcW w:w="3686" w:type="dxa"/>
          </w:tcPr>
          <w:p w:rsidR="00D501D1" w:rsidRDefault="00425E2D" w:rsidP="00AC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-Приветствие учителя, проверка готовности рабочих мест к уроку. Деление на группы. </w:t>
            </w:r>
          </w:p>
          <w:p w:rsidR="00425E2D" w:rsidRPr="00AC3475" w:rsidRDefault="00425E2D" w:rsidP="00AC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-Прослушивание стихотворения «Улыбка».</w:t>
            </w:r>
          </w:p>
        </w:tc>
      </w:tr>
      <w:tr w:rsidR="00425E2D" w:rsidRPr="00425E2D" w:rsidTr="00AC3475"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 - создание проблемной ситуации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103" w:type="dxa"/>
          </w:tcPr>
          <w:p w:rsidR="00D501D1" w:rsidRDefault="00425E2D" w:rsidP="00C83F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На слайде записаны части речи, вам предлагается выписать союзы и предлоги</w:t>
            </w:r>
            <w:r w:rsidR="00AC3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4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Чтобы, зато, из-под, ввиду, пусть, около, через, </w:t>
            </w:r>
            <w:r w:rsidR="000646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разве, для, тоже, но, неужели, </w:t>
            </w:r>
            <w:r w:rsidRPr="00AC3475">
              <w:rPr>
                <w:rFonts w:ascii="Times New Roman" w:hAnsi="Times New Roman" w:cs="Times New Roman"/>
                <w:i/>
                <w:sz w:val="24"/>
                <w:szCs w:val="24"/>
              </w:rPr>
              <w:t>даже, и</w:t>
            </w:r>
          </w:p>
          <w:p w:rsidR="00425E2D" w:rsidRPr="00D501D1" w:rsidRDefault="00425E2D" w:rsidP="00C83F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-Какие слова у нас остались?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5E2D" w:rsidRPr="00425E2D" w:rsidRDefault="00425E2D" w:rsidP="00D5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Учащиеся чертят в тетрадях таблицу и её заполняют словами со слайда.</w:t>
            </w:r>
          </w:p>
          <w:p w:rsidR="00425E2D" w:rsidRPr="00425E2D" w:rsidRDefault="00425E2D" w:rsidP="00D50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-При заполнении таблицы ученики сталкиваются с незнанием к какой части речи относятся слова: пусть, разве, неужели, даже.</w:t>
            </w:r>
          </w:p>
        </w:tc>
      </w:tr>
      <w:tr w:rsidR="00425E2D" w:rsidRPr="00425E2D" w:rsidTr="00D501D1">
        <w:trPr>
          <w:trHeight w:val="2824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Подведение к теме урока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AC3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2862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Чтобы узнать</w:t>
            </w:r>
            <w:r w:rsidR="00064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 xml:space="preserve"> как они называется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, предлагаю выполнить задание. (Тема урока зашифрована в словах, которые вы запишите)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-К словам, записанным на слайде, подберите антонимы и запишите их в столбик в тетрадь.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Прочитайте получившееся слово по первым буквам по вертикали.</w:t>
            </w:r>
          </w:p>
          <w:p w:rsidR="00AC3475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Значит, к какой части речи мы отнесем слова: пусть, разве, неужели, даже.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-Итак, как будет звучать тема нашего урока?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Учащиеся записывают антонимы в тетрадь.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425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Получилось слово «Частица»</w:t>
            </w:r>
          </w:p>
          <w:p w:rsidR="00425E2D" w:rsidRPr="00D501D1" w:rsidRDefault="00425E2D" w:rsidP="00D5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«Частица как часть речи»</w:t>
            </w:r>
          </w:p>
        </w:tc>
      </w:tr>
      <w:tr w:rsidR="00425E2D" w:rsidRPr="00425E2D" w:rsidTr="00AC3475"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01D1">
              <w:rPr>
                <w:rFonts w:ascii="Times New Roman" w:hAnsi="Times New Roman" w:cs="Times New Roman"/>
              </w:rPr>
              <w:t>Целеполагание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103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Какие задачи вы сегодня для себя поставите исходя из темы урока?</w:t>
            </w:r>
          </w:p>
          <w:p w:rsidR="00425E2D" w:rsidRPr="00425E2D" w:rsidRDefault="00425E2D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-Давайте, определим и ответим на вопросы: Что такое частица?  Какие функции она выполняет?                                      </w:t>
            </w:r>
          </w:p>
        </w:tc>
        <w:tc>
          <w:tcPr>
            <w:tcW w:w="3686" w:type="dxa"/>
          </w:tcPr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Знать определение частицы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Знать разряды частиц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добавляет)</w:t>
            </w:r>
          </w:p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Знать для чего служит частица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-Уметь отличать частицы от других частей речи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Находить  частицы в предложениях, текста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E2D" w:rsidRPr="00425E2D" w:rsidRDefault="00425E2D" w:rsidP="00AC34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-Уметь строить предложения с частицами.</w:t>
            </w:r>
          </w:p>
        </w:tc>
      </w:tr>
      <w:tr w:rsidR="00425E2D" w:rsidRPr="00425E2D" w:rsidTr="00C82862">
        <w:trPr>
          <w:trHeight w:val="6086"/>
        </w:trPr>
        <w:tc>
          <w:tcPr>
            <w:tcW w:w="1702" w:type="dxa"/>
          </w:tcPr>
          <w:p w:rsidR="00425E2D" w:rsidRPr="00425E2D" w:rsidRDefault="00425E2D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5. Этап усвоения новых знаний </w:t>
            </w: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Исследование  учащихся. Работа в группах.</w:t>
            </w: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 задание</w:t>
            </w: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B440FB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B440FB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B440FB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B440FB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B440FB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C82862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2 задание</w:t>
            </w:r>
          </w:p>
          <w:p w:rsidR="00425E2D" w:rsidRPr="00425E2D" w:rsidRDefault="00425E2D" w:rsidP="00B4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Default="00425E2D" w:rsidP="00B440FB">
            <w:pPr>
              <w:tabs>
                <w:tab w:val="left" w:pos="218"/>
                <w:tab w:val="center" w:pos="10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40FB" w:rsidRDefault="00B440FB" w:rsidP="00B440FB">
            <w:pPr>
              <w:tabs>
                <w:tab w:val="left" w:pos="218"/>
                <w:tab w:val="center" w:pos="10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B440FB" w:rsidRDefault="00425E2D" w:rsidP="00B440FB">
            <w:pPr>
              <w:tabs>
                <w:tab w:val="left" w:pos="218"/>
                <w:tab w:val="center" w:pos="1097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0FB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425E2D" w:rsidRPr="00425E2D" w:rsidRDefault="00425E2D" w:rsidP="00B44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частицы»</w:t>
            </w:r>
          </w:p>
        </w:tc>
        <w:tc>
          <w:tcPr>
            <w:tcW w:w="708" w:type="dxa"/>
          </w:tcPr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C82862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C82862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C82862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425E2D" w:rsidP="00C8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5-6 мин.</w:t>
            </w:r>
          </w:p>
          <w:p w:rsidR="00B440FB" w:rsidRDefault="00425E2D" w:rsidP="00C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  <w:p w:rsidR="00C82862" w:rsidRDefault="00C82862" w:rsidP="00C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62" w:rsidRDefault="00C82862" w:rsidP="00C8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103" w:type="dxa"/>
          </w:tcPr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FD32A2" w:rsidRDefault="00FD32A2" w:rsidP="00FD32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i/>
                <w:sz w:val="24"/>
                <w:szCs w:val="24"/>
              </w:rPr>
              <w:t>- Чем схожи эти предложения? Чем они различаются?</w:t>
            </w:r>
          </w:p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Сегодня к нам приедут артисты?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E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Разве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к нам приедут артисты?</w:t>
            </w:r>
          </w:p>
          <w:p w:rsidR="00425E2D" w:rsidRPr="00425E2D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AC3475" w:rsidRDefault="00425E2D" w:rsidP="00D501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425E2D" w:rsidRPr="00425E2D" w:rsidRDefault="00425E2D" w:rsidP="00D501D1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 - </w:t>
            </w:r>
            <w:r w:rsidRPr="00425E2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Прочитайте текст и определите стиль текста. Как его можно озаглавить?</w:t>
            </w:r>
          </w:p>
          <w:p w:rsidR="00425E2D" w:rsidRPr="00425E2D" w:rsidRDefault="00C82862" w:rsidP="00D501D1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="00425E2D" w:rsidRPr="00425E2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Попробуйте исключить выделенные слова из текста. Что изменилось? Что они вносят в предложение?</w:t>
            </w:r>
          </w:p>
          <w:p w:rsidR="00425E2D" w:rsidRPr="00425E2D" w:rsidRDefault="00425E2D" w:rsidP="00D501D1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  Вот 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спорый дождь. По всей реке стоит стеклянный звон. </w:t>
            </w: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Именно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по высоте этого звона догадываешься, набирает ли дождь силу или стихает.</w:t>
            </w:r>
          </w:p>
          <w:p w:rsidR="00425E2D" w:rsidRPr="00425E2D" w:rsidRDefault="00425E2D" w:rsidP="00D501D1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    А мелкий грибной дождь </w:t>
            </w: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не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звенит, </w:t>
            </w: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лишь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шепчет что-то своё, усыпительное.</w:t>
            </w:r>
          </w:p>
          <w:p w:rsidR="00425E2D" w:rsidRPr="00FD32A2" w:rsidRDefault="00425E2D" w:rsidP="00FD32A2">
            <w:pPr>
              <w:spacing w:before="240" w:after="24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    О слепом дожде, идущем при солнце, в народе говорят: «Царевна плачет». А кому же плакать такими сияющими слезами горя или радости? </w:t>
            </w: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Именно 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сказочной красавице царевне.</w:t>
            </w:r>
            <w:r w:rsidR="000646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 К. Паустовскому)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3  группа: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Работа с текстом диалога на слайде (этот же текст диалога  есть и на карточках)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О какой частице идет речь?</w:t>
            </w:r>
          </w:p>
          <w:p w:rsid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А для чего служит эта частица?</w:t>
            </w:r>
          </w:p>
          <w:p w:rsidR="00C82862" w:rsidRPr="00425E2D" w:rsidRDefault="00C82862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i/>
                <w:sz w:val="24"/>
                <w:szCs w:val="24"/>
              </w:rPr>
              <w:t>- Итак, какое определение «частице как части речи»  мы с вами можем дать?</w:t>
            </w:r>
          </w:p>
          <w:p w:rsidR="00C82862" w:rsidRDefault="00C82862" w:rsidP="00B44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0FB" w:rsidRPr="00425E2D" w:rsidRDefault="00C82862" w:rsidP="00B44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5E2D" w:rsidRPr="00425E2D">
              <w:rPr>
                <w:rFonts w:ascii="Times New Roman" w:hAnsi="Times New Roman" w:cs="Times New Roman"/>
                <w:sz w:val="24"/>
                <w:szCs w:val="24"/>
              </w:rPr>
              <w:t>Давайте сравним данное определение с определением,  данным в учебнике.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Частицы бывают модальными, ф</w:t>
            </w:r>
            <w:r w:rsidR="0006466B">
              <w:rPr>
                <w:rFonts w:ascii="Times New Roman" w:hAnsi="Times New Roman" w:cs="Times New Roman"/>
                <w:sz w:val="24"/>
                <w:szCs w:val="24"/>
              </w:rPr>
              <w:t>ормообразующие и отрицательными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. Составить схему, используя материал учебника на листах формата А3 (работа в группах)</w:t>
            </w:r>
            <w:r w:rsidR="00C8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Учащиеся внимательно читают предложения и отвечают на поставленные вопросы.</w:t>
            </w:r>
          </w:p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В этих предложениях говорится об одном и том же, что к нам приедут артисты.</w:t>
            </w:r>
          </w:p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AC3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Но говорится это с разным оттенком значения. Во втором предложении вносится дополнительный оттенок сомнение, неуверенность к слову «сегодня» при помощи использования частицы «разве»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D501D1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D" w:rsidRPr="00425E2D" w:rsidRDefault="00425E2D" w:rsidP="00C83FA6">
            <w:pPr>
              <w:spacing w:before="240" w:after="240" w:line="28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Возможные ответы учащихся:</w:t>
            </w:r>
          </w:p>
          <w:p w:rsidR="00425E2D" w:rsidRPr="00425E2D" w:rsidRDefault="0006466B" w:rsidP="00C83FA6">
            <w:pPr>
              <w:spacing w:before="240" w:after="240" w:line="28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Каким  бывает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дождь. Художественный</w:t>
            </w:r>
            <w:r w:rsidR="00425E2D"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стиль.)</w:t>
            </w:r>
          </w:p>
          <w:p w:rsidR="00425E2D" w:rsidRPr="00B440FB" w:rsidRDefault="00425E2D" w:rsidP="00B440FB">
            <w:pPr>
              <w:spacing w:before="240" w:after="240" w:line="282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25E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</w:t>
            </w:r>
            <w:r w:rsidRPr="00425E2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ВОТ –  выражает указание, ИМЕННО – выражает уточнение, НЕ –  выражает отрицание, ЛИШЬ – выражает выделение, ограничение)</w:t>
            </w:r>
            <w:r w:rsidR="00B440F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Речь в диалоге идет о частице БЫ.</w:t>
            </w:r>
          </w:p>
          <w:p w:rsidR="00C82862" w:rsidRDefault="00425E2D" w:rsidP="00C8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Для образования формы условного наклонения глагола.</w:t>
            </w:r>
          </w:p>
          <w:p w:rsidR="00425E2D" w:rsidRPr="00425E2D" w:rsidRDefault="00425E2D" w:rsidP="00C82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Частица – это служебная часть речи, которая вносит различные оттенки в предложения или служит для образования форм слова.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-Учащиеся</w:t>
            </w:r>
            <w:r w:rsidR="0006466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материалом учебника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-Учащиеся в парах составляют схему на листах формата А3, используя материал учебника, интернет ресурсы.</w:t>
            </w:r>
          </w:p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Презентация. Оценивание (прием «Большой палец» )</w:t>
            </w:r>
          </w:p>
        </w:tc>
      </w:tr>
      <w:tr w:rsidR="00425E2D" w:rsidRPr="00425E2D" w:rsidTr="00C82862">
        <w:trPr>
          <w:trHeight w:val="587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08" w:type="dxa"/>
          </w:tcPr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103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E2D" w:rsidRPr="00425E2D" w:rsidTr="00AC3475">
        <w:tc>
          <w:tcPr>
            <w:tcW w:w="1702" w:type="dxa"/>
          </w:tcPr>
          <w:p w:rsidR="00425E2D" w:rsidRDefault="00425E2D" w:rsidP="00E91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7. Этап применения новых знаний</w:t>
            </w:r>
          </w:p>
          <w:p w:rsidR="00425E2D" w:rsidRPr="00425E2D" w:rsidRDefault="00425E2D" w:rsidP="00E91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3 задание</w:t>
            </w:r>
          </w:p>
        </w:tc>
        <w:tc>
          <w:tcPr>
            <w:tcW w:w="708" w:type="dxa"/>
          </w:tcPr>
          <w:p w:rsidR="00425E2D" w:rsidRPr="00425E2D" w:rsidRDefault="00425E2D" w:rsidP="006D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5103" w:type="dxa"/>
          </w:tcPr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Стр.239 </w:t>
            </w:r>
            <w:proofErr w:type="gramStart"/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упр..</w:t>
            </w:r>
            <w:proofErr w:type="gramEnd"/>
          </w:p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5E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Словесная оценка работ  учащихся</w:t>
            </w:r>
          </w:p>
        </w:tc>
        <w:tc>
          <w:tcPr>
            <w:tcW w:w="3686" w:type="dxa"/>
          </w:tcPr>
          <w:p w:rsidR="00425E2D" w:rsidRPr="00425E2D" w:rsidRDefault="00425E2D" w:rsidP="00E91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-Учащиеся выполняют упражнение и проверяют друг у друга, исправляют.</w:t>
            </w:r>
          </w:p>
          <w:p w:rsidR="00425E2D" w:rsidRPr="00425E2D" w:rsidRDefault="00425E2D" w:rsidP="00E91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Стратегия « Зигзаг»</w:t>
            </w:r>
          </w:p>
        </w:tc>
      </w:tr>
      <w:tr w:rsidR="00425E2D" w:rsidRPr="00425E2D" w:rsidTr="00AC3475"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8. Этап контроля и самоконтроля</w:t>
            </w:r>
          </w:p>
          <w:p w:rsidR="00425E2D" w:rsidRPr="00425E2D" w:rsidRDefault="00425E2D" w:rsidP="00B440FB">
            <w:pPr>
              <w:tabs>
                <w:tab w:val="left" w:pos="10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4 задание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5103" w:type="dxa"/>
          </w:tcPr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-Задание на карточках: Вставьте в предложения, подходящие по смыслу частицы. Подчеркнуть слово, значение которого усиливает частица.</w:t>
            </w:r>
          </w:p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-Оцените свои работы.</w:t>
            </w:r>
          </w:p>
          <w:p w:rsidR="00425E2D" w:rsidRPr="00B440FB" w:rsidRDefault="00425E2D" w:rsidP="00B440FB">
            <w:pPr>
              <w:spacing w:after="0"/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440F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Критерии оценивания:</w:t>
            </w:r>
          </w:p>
          <w:p w:rsidR="00425E2D" w:rsidRPr="00425E2D" w:rsidRDefault="00425E2D" w:rsidP="00B440F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«5»</w:t>
            </w:r>
          </w:p>
          <w:p w:rsidR="00425E2D" w:rsidRPr="00425E2D" w:rsidRDefault="00425E2D" w:rsidP="00B440F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«4»</w:t>
            </w:r>
          </w:p>
          <w:p w:rsidR="00425E2D" w:rsidRPr="00425E2D" w:rsidRDefault="00425E2D" w:rsidP="00B440FB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«3»</w:t>
            </w:r>
          </w:p>
          <w:p w:rsidR="00425E2D" w:rsidRPr="00E91700" w:rsidRDefault="00425E2D" w:rsidP="00E91700">
            <w:pPr>
              <w:spacing w:after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«2»</w:t>
            </w:r>
          </w:p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25E2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Словесная оценка работ учащихся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Учащиеся вставляют в предложения, подходящие по смыслу частицы.</w:t>
            </w:r>
          </w:p>
          <w:p w:rsidR="00425E2D" w:rsidRPr="00425E2D" w:rsidRDefault="00425E2D" w:rsidP="00E91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-Учащиеся сверяют получившиеся предложения со слайдом (взаимопроверка).</w:t>
            </w:r>
          </w:p>
          <w:p w:rsidR="00425E2D" w:rsidRPr="00B440FB" w:rsidRDefault="00425E2D" w:rsidP="00B440FB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-Оценивают работы своих товарищей.</w:t>
            </w:r>
          </w:p>
        </w:tc>
      </w:tr>
      <w:tr w:rsidR="00425E2D" w:rsidRPr="00425E2D" w:rsidTr="00AC3475">
        <w:trPr>
          <w:trHeight w:val="380"/>
        </w:trPr>
        <w:tc>
          <w:tcPr>
            <w:tcW w:w="1702" w:type="dxa"/>
          </w:tcPr>
          <w:p w:rsidR="00425E2D" w:rsidRPr="00425E2D" w:rsidRDefault="00425E2D" w:rsidP="00B4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9. Этап подведения итогов 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103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-Давайте подведем итог нашего урока. О какой части речи вы сегодня для себя сделали новые открытия?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-Отвечают на вопрос.</w:t>
            </w:r>
          </w:p>
        </w:tc>
      </w:tr>
      <w:tr w:rsidR="00425E2D" w:rsidRPr="00425E2D" w:rsidTr="00AC3475">
        <w:trPr>
          <w:trHeight w:val="1407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10. Этап рефлексии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103" w:type="dxa"/>
          </w:tcPr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-Перед вами дерево Успеха. Давайте украсим дерево  плодами наших знаний. </w:t>
            </w:r>
            <w:r w:rsidR="0006466B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свои </w:t>
            </w:r>
            <w:proofErr w:type="spellStart"/>
            <w:r w:rsidR="0006466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06466B">
              <w:rPr>
                <w:rFonts w:ascii="Times New Roman" w:hAnsi="Times New Roman" w:cs="Times New Roman"/>
                <w:sz w:val="24"/>
                <w:szCs w:val="24"/>
              </w:rPr>
              <w:t xml:space="preserve"> - яблочки, </w:t>
            </w: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ответив на вопросы: что нового я узнал? чему научился? что для меня осталось непонятным?  Какую оценку вы себе ставите за урок?</w:t>
            </w:r>
          </w:p>
          <w:p w:rsidR="00425E2D" w:rsidRPr="00425E2D" w:rsidRDefault="00425E2D" w:rsidP="00B440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Спасибо за урок, желаю вам хорошего настроения и, чтобы улыбка всегда украшала ваши лица.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 xml:space="preserve">-Заполняют </w:t>
            </w:r>
            <w:proofErr w:type="spellStart"/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, в соответствии с поставленными на урок целями.</w:t>
            </w:r>
          </w:p>
        </w:tc>
      </w:tr>
      <w:tr w:rsidR="00425E2D" w:rsidRPr="00425E2D" w:rsidTr="00AC3475">
        <w:trPr>
          <w:trHeight w:val="280"/>
        </w:trPr>
        <w:tc>
          <w:tcPr>
            <w:tcW w:w="1702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11. Этап информации о домашнем задании</w:t>
            </w:r>
          </w:p>
        </w:tc>
        <w:tc>
          <w:tcPr>
            <w:tcW w:w="708" w:type="dxa"/>
          </w:tcPr>
          <w:p w:rsidR="00425E2D" w:rsidRPr="00425E2D" w:rsidRDefault="00425E2D" w:rsidP="00C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5103" w:type="dxa"/>
          </w:tcPr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1. Выучить определение частицы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Стр.240, упр.4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*2. Написать сочинение-рассуждение «Важны ли частицы в нашей речи»</w:t>
            </w:r>
          </w:p>
          <w:p w:rsidR="00425E2D" w:rsidRPr="00425E2D" w:rsidRDefault="00425E2D" w:rsidP="00B44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*3. Выписать из художественных произведений 5 предложений с частицами.</w:t>
            </w:r>
          </w:p>
        </w:tc>
        <w:tc>
          <w:tcPr>
            <w:tcW w:w="3686" w:type="dxa"/>
          </w:tcPr>
          <w:p w:rsidR="00425E2D" w:rsidRPr="00425E2D" w:rsidRDefault="00425E2D" w:rsidP="00C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E2D">
              <w:rPr>
                <w:rFonts w:ascii="Times New Roman" w:hAnsi="Times New Roman" w:cs="Times New Roman"/>
                <w:sz w:val="24"/>
                <w:szCs w:val="24"/>
              </w:rPr>
              <w:t>- Учащиеся записывают домашнее задание №1,№ 2 и 3  на выбор.</w:t>
            </w:r>
          </w:p>
        </w:tc>
      </w:tr>
    </w:tbl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66FAE">
      <w:pPr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E2D" w:rsidRPr="00425E2D" w:rsidRDefault="00425E2D" w:rsidP="00425E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7273" w:rsidRPr="00425E2D" w:rsidRDefault="00CC7273">
      <w:pPr>
        <w:rPr>
          <w:rFonts w:ascii="Times New Roman" w:hAnsi="Times New Roman" w:cs="Times New Roman"/>
          <w:sz w:val="24"/>
          <w:szCs w:val="24"/>
        </w:rPr>
      </w:pPr>
    </w:p>
    <w:sectPr w:rsidR="00CC7273" w:rsidRPr="00425E2D" w:rsidSect="00425E2D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44CA5"/>
    <w:multiLevelType w:val="hybridMultilevel"/>
    <w:tmpl w:val="7D6E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92400"/>
    <w:multiLevelType w:val="hybridMultilevel"/>
    <w:tmpl w:val="7D6E6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25E2D"/>
    <w:rsid w:val="0006466B"/>
    <w:rsid w:val="00425E2D"/>
    <w:rsid w:val="00466FAE"/>
    <w:rsid w:val="006D03E7"/>
    <w:rsid w:val="00AC3475"/>
    <w:rsid w:val="00B440FB"/>
    <w:rsid w:val="00B87A0F"/>
    <w:rsid w:val="00C82862"/>
    <w:rsid w:val="00CC7273"/>
    <w:rsid w:val="00D501D1"/>
    <w:rsid w:val="00D87C66"/>
    <w:rsid w:val="00E91700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225B"/>
  <w15:docId w15:val="{188F2381-917D-4041-9899-A7E27BA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2018-01-24T08:05:00Z</dcterms:created>
  <dcterms:modified xsi:type="dcterms:W3CDTF">2018-01-26T04:16:00Z</dcterms:modified>
</cp:coreProperties>
</file>