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2" w:rsidRDefault="00A45722" w:rsidP="00A45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845312" wp14:editId="5673A1FE">
            <wp:simplePos x="0" y="0"/>
            <wp:positionH relativeFrom="column">
              <wp:posOffset>-132080</wp:posOffset>
            </wp:positionH>
            <wp:positionV relativeFrom="paragraph">
              <wp:posOffset>43180</wp:posOffset>
            </wp:positionV>
            <wp:extent cx="1762125" cy="1828800"/>
            <wp:effectExtent l="0" t="0" r="9525" b="0"/>
            <wp:wrapSquare wrapText="right"/>
            <wp:docPr id="3" name="Рисунок 3" descr="DSC_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3AD" w:rsidRPr="00CB13AD" w:rsidRDefault="00CA3D06" w:rsidP="00CB13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CB13AD">
        <w:rPr>
          <w:rFonts w:ascii="Times New Roman" w:hAnsi="Times New Roman" w:cs="Times New Roman"/>
          <w:b/>
          <w:sz w:val="28"/>
          <w:szCs w:val="32"/>
        </w:rPr>
        <w:t xml:space="preserve">Туякова </w:t>
      </w:r>
      <w:bookmarkEnd w:id="0"/>
      <w:proofErr w:type="spellStart"/>
      <w:r w:rsidRPr="00CB13AD">
        <w:rPr>
          <w:rFonts w:ascii="Times New Roman" w:hAnsi="Times New Roman" w:cs="Times New Roman"/>
          <w:b/>
          <w:sz w:val="28"/>
          <w:szCs w:val="32"/>
        </w:rPr>
        <w:t>Сония</w:t>
      </w:r>
      <w:proofErr w:type="spellEnd"/>
      <w:r w:rsidRPr="00CB13A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CB13AD">
        <w:rPr>
          <w:rFonts w:ascii="Times New Roman" w:hAnsi="Times New Roman" w:cs="Times New Roman"/>
          <w:b/>
          <w:sz w:val="28"/>
          <w:szCs w:val="32"/>
        </w:rPr>
        <w:t>Талгатовна</w:t>
      </w:r>
      <w:proofErr w:type="spellEnd"/>
      <w:r w:rsidRPr="00CB13AD">
        <w:rPr>
          <w:rFonts w:ascii="Times New Roman" w:hAnsi="Times New Roman" w:cs="Times New Roman"/>
          <w:b/>
          <w:sz w:val="28"/>
          <w:szCs w:val="32"/>
        </w:rPr>
        <w:t xml:space="preserve">, </w:t>
      </w:r>
    </w:p>
    <w:p w:rsidR="00CB13AD" w:rsidRPr="00CB13AD" w:rsidRDefault="00CB13AD" w:rsidP="00CB1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CB13AD">
        <w:rPr>
          <w:rFonts w:ascii="Times New Roman" w:hAnsi="Times New Roman" w:cs="Times New Roman"/>
          <w:sz w:val="28"/>
          <w:szCs w:val="32"/>
        </w:rPr>
        <w:t>у</w:t>
      </w:r>
      <w:r w:rsidRPr="00CB13AD">
        <w:rPr>
          <w:rFonts w:ascii="Times New Roman" w:hAnsi="Times New Roman" w:cs="Times New Roman"/>
          <w:sz w:val="28"/>
          <w:szCs w:val="32"/>
        </w:rPr>
        <w:t xml:space="preserve">читель истории и географии </w:t>
      </w:r>
    </w:p>
    <w:p w:rsidR="00CA3D06" w:rsidRPr="00CB13AD" w:rsidRDefault="00CA3D06" w:rsidP="00CB1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CB13AD">
        <w:rPr>
          <w:rFonts w:ascii="Times New Roman" w:hAnsi="Times New Roman" w:cs="Times New Roman"/>
          <w:sz w:val="28"/>
          <w:szCs w:val="32"/>
        </w:rPr>
        <w:t>ШГ № 30 г. Астаны</w:t>
      </w:r>
    </w:p>
    <w:p w:rsidR="00CA3D06" w:rsidRPr="00CB13AD" w:rsidRDefault="00CA3D06" w:rsidP="00CA3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CA3D06" w:rsidRPr="00CA3D06" w:rsidRDefault="00CA3D06" w:rsidP="009248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D06" w:rsidRPr="00CB13AD" w:rsidRDefault="00CA3D06" w:rsidP="00CA3D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3D06" w:rsidRPr="00CB13AD" w:rsidRDefault="00CA3D06" w:rsidP="00CA3D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3D06" w:rsidRPr="003F4EF4" w:rsidRDefault="003F4EF4" w:rsidP="003F4E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EF4">
        <w:rPr>
          <w:rFonts w:ascii="Times New Roman" w:hAnsi="Times New Roman" w:cs="Times New Roman"/>
          <w:b/>
          <w:sz w:val="32"/>
          <w:szCs w:val="32"/>
        </w:rPr>
        <w:t>Типы почв в Казахстане</w:t>
      </w:r>
    </w:p>
    <w:p w:rsidR="00A45722" w:rsidRPr="003F4EF4" w:rsidRDefault="00924837" w:rsidP="003F4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EF4">
        <w:rPr>
          <w:rFonts w:ascii="Times New Roman" w:hAnsi="Times New Roman" w:cs="Times New Roman"/>
          <w:sz w:val="28"/>
          <w:szCs w:val="28"/>
        </w:rPr>
        <w:t>Краткосрочный план урока географии в 7 классе</w:t>
      </w:r>
    </w:p>
    <w:p w:rsidR="00924837" w:rsidRPr="003F4EF4" w:rsidRDefault="00924837" w:rsidP="003F4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EF4">
        <w:rPr>
          <w:rFonts w:ascii="Times New Roman" w:hAnsi="Times New Roman" w:cs="Times New Roman"/>
          <w:sz w:val="28"/>
          <w:szCs w:val="28"/>
        </w:rPr>
        <w:t>по обновленному содержанию образования.</w:t>
      </w:r>
    </w:p>
    <w:p w:rsidR="00A45722" w:rsidRPr="003F4EF4" w:rsidRDefault="00A45722" w:rsidP="003F4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5722" w:rsidRPr="00CB13AD" w:rsidRDefault="00A45722" w:rsidP="00A4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8"/>
        <w:gridCol w:w="4301"/>
        <w:gridCol w:w="4301"/>
        <w:gridCol w:w="4304"/>
      </w:tblGrid>
      <w:tr w:rsidR="00924837" w:rsidRPr="00B40DC1" w:rsidTr="00576601">
        <w:trPr>
          <w:trHeight w:val="561"/>
        </w:trPr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Раздел долгосрочного планирования: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>7.3.4.3.</w:t>
            </w:r>
          </w:p>
        </w:tc>
      </w:tr>
      <w:tr w:rsidR="00924837" w:rsidRPr="00B40DC1" w:rsidTr="00576601">
        <w:trPr>
          <w:trHeight w:val="262"/>
        </w:trPr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Школа: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>ШГ №30</w:t>
            </w:r>
          </w:p>
        </w:tc>
      </w:tr>
      <w:tr w:rsidR="00924837" w:rsidRPr="00B40DC1" w:rsidTr="00576601"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Дата:  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>Учитель: Туякова С.Т.</w:t>
            </w:r>
          </w:p>
        </w:tc>
      </w:tr>
      <w:tr w:rsidR="00924837" w:rsidRPr="00B40DC1" w:rsidTr="00576601"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Класс:   7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Участвовали:                 Не участвовали:</w:t>
            </w:r>
          </w:p>
        </w:tc>
      </w:tr>
      <w:tr w:rsidR="00924837" w:rsidRPr="00B40DC1" w:rsidTr="00576601"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>Типы почв в Казахстане</w:t>
            </w:r>
          </w:p>
        </w:tc>
      </w:tr>
      <w:tr w:rsidR="00924837" w:rsidRPr="00B40DC1" w:rsidTr="00576601"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обучения, которые помогают достичь данный урок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7.3.4.3. Определят распространение типов почв на территории Казахстана</w:t>
            </w:r>
          </w:p>
        </w:tc>
      </w:tr>
      <w:tr w:rsidR="00924837" w:rsidRPr="00B40DC1" w:rsidTr="00576601">
        <w:trPr>
          <w:trHeight w:val="615"/>
        </w:trPr>
        <w:tc>
          <w:tcPr>
            <w:tcW w:w="835" w:type="pct"/>
            <w:vMerge w:val="restart"/>
          </w:tcPr>
          <w:p w:rsidR="00924837" w:rsidRPr="00206BC9" w:rsidRDefault="00924837" w:rsidP="00576601">
            <w:pPr>
              <w:ind w:left="460" w:hanging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Цель урока</w:t>
            </w:r>
          </w:p>
        </w:tc>
        <w:tc>
          <w:tcPr>
            <w:tcW w:w="1388" w:type="pct"/>
          </w:tcPr>
          <w:p w:rsidR="00924837" w:rsidRPr="00B40DC1" w:rsidRDefault="00924837" w:rsidP="005766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388" w:type="pct"/>
          </w:tcPr>
          <w:p w:rsidR="00924837" w:rsidRPr="00B40DC1" w:rsidRDefault="00924837" w:rsidP="005766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Большинство</w:t>
            </w:r>
          </w:p>
        </w:tc>
        <w:tc>
          <w:tcPr>
            <w:tcW w:w="1389" w:type="pct"/>
          </w:tcPr>
          <w:p w:rsidR="00924837" w:rsidRPr="00B40DC1" w:rsidRDefault="00924837" w:rsidP="005766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Некоторые</w:t>
            </w:r>
          </w:p>
        </w:tc>
      </w:tr>
      <w:tr w:rsidR="00924837" w:rsidRPr="00B40DC1" w:rsidTr="00576601">
        <w:trPr>
          <w:trHeight w:val="1071"/>
        </w:trPr>
        <w:tc>
          <w:tcPr>
            <w:tcW w:w="835" w:type="pct"/>
            <w:vMerge/>
          </w:tcPr>
          <w:p w:rsidR="00924837" w:rsidRPr="00206BC9" w:rsidRDefault="00924837" w:rsidP="00576601">
            <w:pPr>
              <w:ind w:left="460" w:hanging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Знают и понимают типы почв Казахстана, их отличительную особенность </w:t>
            </w:r>
          </w:p>
        </w:tc>
        <w:tc>
          <w:tcPr>
            <w:tcW w:w="1388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Могут применить полученные знания для характеристики почв в разных частях Казахстана, в том числе почв своей местности</w:t>
            </w:r>
          </w:p>
        </w:tc>
        <w:tc>
          <w:tcPr>
            <w:tcW w:w="1389" w:type="pct"/>
          </w:tcPr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Составляют круговую диаграмму, дают оценку закону почвенным высотным поясам,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комментируют причину изменения почв не только с севера на юг, но и с запада на восток.</w:t>
            </w:r>
          </w:p>
        </w:tc>
      </w:tr>
      <w:tr w:rsidR="00924837" w:rsidRPr="00B40DC1" w:rsidTr="00576601"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Знание и понимание</w:t>
            </w: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типы почв Казахстана, их отличительная особенность, зона формирования, типы почв своей местности;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Применение: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поясняют для каких природных частей Казахстана характерны высотные почвенные пояса, определяют мощность гумусового слоя и процент его содержания;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 и синтез: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объясняют закон зональности почвенного покрова, анализирует таблицу «Типы почв Казахстана», составляют круговую диаграмму, делают выводы;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Оценка: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дадут оценку закону почвенным высотным поясам,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прокомментируют причину изменения почв не только с севера на юг, но и с запада на восток.</w:t>
            </w:r>
          </w:p>
        </w:tc>
      </w:tr>
      <w:tr w:rsidR="00924837" w:rsidRPr="00B40DC1" w:rsidTr="00576601">
        <w:trPr>
          <w:trHeight w:val="1595"/>
        </w:trPr>
        <w:tc>
          <w:tcPr>
            <w:tcW w:w="835" w:type="pct"/>
            <w:vMerge w:val="restar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Языковые цели</w:t>
            </w:r>
          </w:p>
        </w:tc>
        <w:tc>
          <w:tcPr>
            <w:tcW w:w="1388" w:type="pct"/>
            <w:vMerge w:val="restart"/>
          </w:tcPr>
          <w:p w:rsidR="00924837" w:rsidRPr="00B40DC1" w:rsidRDefault="00924837" w:rsidP="00576601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/>
                <w:sz w:val="20"/>
                <w:szCs w:val="20"/>
                <w:lang w:val="kk-KZ"/>
              </w:rPr>
              <w:t>Чтение- читая тексты анализируют размещение почв в Казахстане.</w:t>
            </w:r>
          </w:p>
          <w:p w:rsidR="00924837" w:rsidRPr="00B40DC1" w:rsidRDefault="00924837" w:rsidP="00576601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Слушание- слушают мнение друг друга. </w:t>
            </w:r>
          </w:p>
          <w:p w:rsidR="00924837" w:rsidRPr="00B40DC1" w:rsidRDefault="00924837" w:rsidP="00576601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/>
                <w:sz w:val="20"/>
                <w:szCs w:val="20"/>
                <w:lang w:val="kk-KZ"/>
              </w:rPr>
              <w:t>Говорение, письмо- устно или письменно описывают виды почв используя  схемы 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40DC1">
              <w:rPr>
                <w:rFonts w:ascii="Times New Roman" w:hAnsi="Times New Roman"/>
                <w:sz w:val="20"/>
                <w:szCs w:val="20"/>
                <w:lang w:val="kk-KZ"/>
              </w:rPr>
              <w:t>рисунки учебника и презентации.</w:t>
            </w:r>
          </w:p>
          <w:p w:rsidR="00924837" w:rsidRPr="00B40DC1" w:rsidRDefault="00924837" w:rsidP="00576601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8" w:type="pct"/>
          </w:tcPr>
          <w:p w:rsidR="00924837" w:rsidRPr="00B40DC1" w:rsidRDefault="00924837" w:rsidP="0057660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DC1">
              <w:rPr>
                <w:rFonts w:ascii="Times New Roman" w:hAnsi="Times New Roman"/>
                <w:sz w:val="20"/>
                <w:szCs w:val="20"/>
              </w:rPr>
              <w:t xml:space="preserve">Лексика и терминология, </w:t>
            </w:r>
          </w:p>
          <w:p w:rsidR="00924837" w:rsidRPr="00B40DC1" w:rsidRDefault="00924837" w:rsidP="0057660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/>
                <w:sz w:val="20"/>
                <w:szCs w:val="20"/>
              </w:rPr>
              <w:t>касающиеся темы</w:t>
            </w:r>
          </w:p>
        </w:tc>
        <w:tc>
          <w:tcPr>
            <w:tcW w:w="1389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/>
                <w:sz w:val="20"/>
                <w:szCs w:val="20"/>
              </w:rPr>
              <w:t>Необходимые диалоги/ словосочетания</w:t>
            </w:r>
          </w:p>
        </w:tc>
      </w:tr>
      <w:tr w:rsidR="00924837" w:rsidRPr="00B40DC1" w:rsidTr="00576601">
        <w:trPr>
          <w:trHeight w:val="1594"/>
        </w:trPr>
        <w:tc>
          <w:tcPr>
            <w:tcW w:w="835" w:type="pct"/>
            <w:vMerge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pct"/>
            <w:vMerge/>
          </w:tcPr>
          <w:p w:rsidR="00924837" w:rsidRPr="00B40DC1" w:rsidRDefault="00924837" w:rsidP="0057660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</w:tcPr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Высотные почвенные пояса, черноземы, каштановые почвы, бурые и серо-бурые, процент гумуса, зональность почвенного покрова.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24837" w:rsidRPr="00B40DC1" w:rsidRDefault="00924837" w:rsidP="0057660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9" w:type="pct"/>
          </w:tcPr>
          <w:p w:rsidR="00924837" w:rsidRPr="00B40DC1" w:rsidRDefault="00924837" w:rsidP="00576601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/>
                <w:sz w:val="20"/>
                <w:szCs w:val="20"/>
                <w:lang w:val="kk-KZ"/>
              </w:rPr>
              <w:t>Чем отличаются.......?</w:t>
            </w:r>
          </w:p>
          <w:p w:rsidR="00924837" w:rsidRPr="00B40DC1" w:rsidRDefault="00924837" w:rsidP="00576601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/>
                <w:sz w:val="20"/>
                <w:szCs w:val="20"/>
                <w:lang w:val="kk-KZ"/>
              </w:rPr>
              <w:t>Дайте оценку......</w:t>
            </w:r>
          </w:p>
          <w:p w:rsidR="00924837" w:rsidRPr="00B40DC1" w:rsidRDefault="00924837" w:rsidP="00576601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/>
                <w:sz w:val="20"/>
                <w:szCs w:val="20"/>
                <w:lang w:val="kk-KZ"/>
              </w:rPr>
              <w:t>Изучите таблицу, схему, диаграмму и ....</w:t>
            </w:r>
          </w:p>
        </w:tc>
      </w:tr>
      <w:tr w:rsidR="00924837" w:rsidRPr="00B40DC1" w:rsidTr="00576601"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Привитие ценностей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к природе Казахстана, к земельным ресурсам страны.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сотрудничество. </w:t>
            </w: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направленность.</w:t>
            </w:r>
          </w:p>
        </w:tc>
      </w:tr>
      <w:tr w:rsidR="00924837" w:rsidRPr="00B40DC1" w:rsidTr="00576601"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Меж предметная связь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Биология, математика</w:t>
            </w:r>
          </w:p>
        </w:tc>
      </w:tr>
      <w:tr w:rsidR="00924837" w:rsidRPr="00B40DC1" w:rsidTr="00576601">
        <w:tc>
          <w:tcPr>
            <w:tcW w:w="835" w:type="pct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Предшествующие знания.</w:t>
            </w:r>
          </w:p>
        </w:tc>
        <w:tc>
          <w:tcPr>
            <w:tcW w:w="4165" w:type="pct"/>
            <w:gridSpan w:val="3"/>
          </w:tcPr>
          <w:p w:rsidR="00924837" w:rsidRPr="00B40DC1" w:rsidRDefault="00924837" w:rsidP="0057660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7.3.4.2. </w:t>
            </w:r>
            <w:r w:rsidRPr="00B40DC1">
              <w:rPr>
                <w:rFonts w:ascii="Times New Roman" w:hAnsi="Times New Roman"/>
                <w:sz w:val="20"/>
                <w:szCs w:val="20"/>
                <w:lang w:val="kk-KZ"/>
              </w:rPr>
              <w:t>определяет и представляет в графической форме типы и состав почв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24837" w:rsidRPr="00B40DC1" w:rsidRDefault="00924837" w:rsidP="00924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837" w:rsidRPr="00206BC9" w:rsidRDefault="00924837" w:rsidP="009248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BC9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924837" w:rsidRPr="00B40DC1" w:rsidRDefault="00924837" w:rsidP="00924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5"/>
        <w:gridCol w:w="5733"/>
        <w:gridCol w:w="2448"/>
        <w:gridCol w:w="2724"/>
        <w:gridCol w:w="74"/>
        <w:gridCol w:w="449"/>
        <w:gridCol w:w="1971"/>
      </w:tblGrid>
      <w:tr w:rsidR="00924837" w:rsidRPr="00B40DC1" w:rsidTr="00576601">
        <w:trPr>
          <w:trHeight w:val="479"/>
        </w:trPr>
        <w:tc>
          <w:tcPr>
            <w:tcW w:w="676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Запланированные этапа урока</w:t>
            </w:r>
          </w:p>
        </w:tc>
        <w:tc>
          <w:tcPr>
            <w:tcW w:w="2640" w:type="pct"/>
            <w:gridSpan w:val="2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Виды упражнений, запланированных на урок</w:t>
            </w:r>
          </w:p>
        </w:tc>
        <w:tc>
          <w:tcPr>
            <w:tcW w:w="1048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Записи по упражнениям</w:t>
            </w:r>
          </w:p>
        </w:tc>
        <w:tc>
          <w:tcPr>
            <w:tcW w:w="636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</w:tr>
      <w:tr w:rsidR="00924837" w:rsidRPr="00B40DC1" w:rsidTr="00576601">
        <w:trPr>
          <w:trHeight w:val="847"/>
        </w:trPr>
        <w:tc>
          <w:tcPr>
            <w:tcW w:w="676" w:type="pct"/>
            <w:vMerge w:val="restar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Начало урока</w:t>
            </w:r>
          </w:p>
        </w:tc>
        <w:tc>
          <w:tcPr>
            <w:tcW w:w="2640" w:type="pct"/>
            <w:gridSpan w:val="2"/>
          </w:tcPr>
          <w:p w:rsidR="00924837" w:rsidRPr="00B40DC1" w:rsidRDefault="00924837" w:rsidP="00576601">
            <w:pPr>
              <w:pStyle w:val="a5"/>
              <w:rPr>
                <w:sz w:val="20"/>
                <w:szCs w:val="20"/>
              </w:rPr>
            </w:pPr>
            <w:r w:rsidRPr="00B40DC1">
              <w:rPr>
                <w:sz w:val="20"/>
                <w:szCs w:val="20"/>
              </w:rPr>
              <w:t xml:space="preserve">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1.Приветствие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2.Присутствующие на уроке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3.Психологический настрой по стратегии «Паровоз» - 1 минута</w:t>
            </w:r>
          </w:p>
          <w:p w:rsidR="00924837" w:rsidRPr="00B40DC1" w:rsidRDefault="00924837" w:rsidP="00576601">
            <w:pPr>
              <w:pStyle w:val="a5"/>
              <w:rPr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Цель: получить положительные эмоции, приток крови в пальцы рук способствует более быстрой мыслительной деятельности</w:t>
            </w:r>
          </w:p>
        </w:tc>
        <w:tc>
          <w:tcPr>
            <w:tcW w:w="1048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Учащиеся хлопают в ладоши по команде учителя на 1-2-3 (ускоряются)</w:t>
            </w:r>
          </w:p>
        </w:tc>
        <w:tc>
          <w:tcPr>
            <w:tcW w:w="636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837" w:rsidRPr="00B40DC1" w:rsidTr="00576601">
        <w:trPr>
          <w:trHeight w:val="1066"/>
        </w:trPr>
        <w:tc>
          <w:tcPr>
            <w:tcW w:w="676" w:type="pct"/>
            <w:vMerge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pct"/>
            <w:gridSpan w:val="2"/>
          </w:tcPr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1.Деление класса на группы (4 группы по расчету на 1-2-3-4)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2.Повторение пройденного материала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Стратегия: «Мозговой штурм»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Цель: активизация мыслительной деятельности, направленной на повторение материала предыдущего урока.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Дескрипторы: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1.Записать имя ученого-почвоведа – 1б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2.Перечислить факторы образования почв – 1б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3.Изобразить структуру почвы -1б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4.Записать, как можно различить плодородие почв по механическому составу – 2б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Оценивание по 5 бальной системе</w:t>
            </w:r>
          </w:p>
        </w:tc>
        <w:tc>
          <w:tcPr>
            <w:tcW w:w="1048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(работа в группах) 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Учащиеся обсуждают и записывают по дескрипторам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Запись на постере А-4</w:t>
            </w:r>
          </w:p>
          <w:p w:rsidR="00924837" w:rsidRPr="00924837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</w:p>
        </w:tc>
        <w:tc>
          <w:tcPr>
            <w:tcW w:w="636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837" w:rsidRPr="00B40DC1" w:rsidTr="00576601">
        <w:trPr>
          <w:trHeight w:val="1401"/>
        </w:trPr>
        <w:tc>
          <w:tcPr>
            <w:tcW w:w="676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Середина урока</w:t>
            </w:r>
          </w:p>
        </w:tc>
        <w:tc>
          <w:tcPr>
            <w:tcW w:w="2640" w:type="pct"/>
            <w:gridSpan w:val="2"/>
          </w:tcPr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>Новая тема.</w:t>
            </w:r>
          </w:p>
          <w:p w:rsidR="00924837" w:rsidRPr="00B40DC1" w:rsidRDefault="00924837" w:rsidP="009248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>Стадия вызова</w:t>
            </w:r>
          </w:p>
          <w:p w:rsidR="00924837" w:rsidRPr="00B40DC1" w:rsidRDefault="00924837" w:rsidP="00576601">
            <w:pPr>
              <w:pStyle w:val="a5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Цель: проявить интерес к теме;</w:t>
            </w:r>
          </w:p>
          <w:p w:rsidR="00924837" w:rsidRPr="00B40DC1" w:rsidRDefault="00924837" w:rsidP="00576601">
            <w:pPr>
              <w:pStyle w:val="a5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          определить профессии, которым необходимы       </w:t>
            </w:r>
          </w:p>
          <w:p w:rsidR="00924837" w:rsidRPr="00924837" w:rsidRDefault="00924837" w:rsidP="00576601">
            <w:pPr>
              <w:pStyle w:val="a5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          знания о почвах.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называется карта? (презентация)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Для чего нам нужно изучать почвы Казахстана?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Для кого (профессии) необходимо знание о почвах, ее изучение?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Какие организации Казахстана занимаются изучением почв?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i/>
                <w:sz w:val="20"/>
                <w:szCs w:val="20"/>
              </w:rPr>
              <w:t>Разминка «Стороны горизонта»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i/>
                <w:sz w:val="20"/>
                <w:szCs w:val="20"/>
              </w:rPr>
              <w:t>Цель: повторение сторон горизонта на местности, для смены вида деятельности и психологической разгрузки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837" w:rsidRPr="00B40DC1" w:rsidRDefault="00924837" w:rsidP="0092483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работа.  Работа с картой. 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Цель: выработать навыки и умения чтения карты по условным обозначениям, ее анализ.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0D550D" wp14:editId="4E84A984">
                  <wp:extent cx="4626016" cy="2582492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850" cy="2595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Задание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По карте «Почвы Казахстана» определите типы почв, их расположение на территории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Дескрипторы:</w:t>
            </w:r>
          </w:p>
          <w:p w:rsidR="00924837" w:rsidRPr="00B40DC1" w:rsidRDefault="00924837" w:rsidP="0092483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Читает легенду карты</w:t>
            </w:r>
          </w:p>
          <w:p w:rsidR="00924837" w:rsidRPr="00B40DC1" w:rsidRDefault="00924837" w:rsidP="0092483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Определяет типы почв</w:t>
            </w:r>
          </w:p>
          <w:p w:rsidR="00924837" w:rsidRPr="00B40DC1" w:rsidRDefault="00924837" w:rsidP="0092483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Определяет расположение их на карте</w:t>
            </w:r>
          </w:p>
          <w:p w:rsidR="00924837" w:rsidRPr="00B40DC1" w:rsidRDefault="00924837" w:rsidP="0092483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Объясняют причины такого расположения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Задание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Какие типы почв распространены в нашей местности? Выявите причины формирования.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Дескрипторы:</w:t>
            </w:r>
          </w:p>
          <w:p w:rsidR="00924837" w:rsidRPr="00B40DC1" w:rsidRDefault="00924837" w:rsidP="009248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Найти территорию проживания</w:t>
            </w:r>
          </w:p>
          <w:p w:rsidR="00924837" w:rsidRPr="00B40DC1" w:rsidRDefault="00924837" w:rsidP="009248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Определить тип почвы</w:t>
            </w:r>
          </w:p>
          <w:p w:rsidR="00924837" w:rsidRPr="00B40DC1" w:rsidRDefault="00924837" w:rsidP="0092483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Определить причину формирования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Обратная связь по стратегии «Плюс, минус, ноль»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>3.Работа с учебником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Цель: выработать навыки чтения, слушания, говорения, письма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Задание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текста и схем параграфа оформляют постер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Дескрипторы: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1.Чтение текста через стратегию «Метод помет»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2. Откройте схему на стр.121, ознакомьтесь с основными типами почв.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4. Определите, какие из предложенных на схеме основных типов почв имеются на территории Казахстана.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5. С помощью текста на стр.119 составьте круговую диаграмму типов почв Казахстана в процентном соотношении.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6. С помощью текста на стр.119 назовите причины изменения почвенного покрова с З на В.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7. Определите зональность почвенного покрова в высотных поясах, отобразите в виде схемы.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4.Взаимопроверка и </w:t>
            </w:r>
            <w:proofErr w:type="spellStart"/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>взаимооценивание</w:t>
            </w:r>
            <w:proofErr w:type="spellEnd"/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Цель: выработать у учащихся умение слушать друг друга, умение оценивать, обсуждать, аргументировать.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постера: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цветные </w:t>
            </w: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наклеивают на постер, если задание выполнено правильно – красный </w:t>
            </w: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стикер</w:t>
            </w:r>
            <w:proofErr w:type="spell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, если есть небольшие ошибки – зеленый, если большая часть задания не сделана – оранжевый, пишут комментарии.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1. Правильное оформление постера (3цвета, печатные буквы, законченность);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2. Наличие диаграммы (правильный круг, отображение цветом, штрихом тип и подтип почв, наличие цифрового значения);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3. Причины изменения почвенного покрова (приветствуется обозначение знаками);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4. Схема почвенного покрова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(низкогорье – типично-каштановые,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предгорье – горно-каштановые,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среднегорье – луговые черноземовидные и серые лесные,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высокогорье – горно-луговые субальпийские и альпийские).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 постеры вывешиваются на доску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Цель: визуальная оценка постера «Ладонь» </w:t>
            </w:r>
          </w:p>
          <w:p w:rsid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b/>
                <w:sz w:val="20"/>
                <w:szCs w:val="20"/>
              </w:rPr>
              <w:t>5. Обратная связь</w:t>
            </w: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осуществляется через прием «</w:t>
            </w: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Синквей</w:t>
            </w:r>
            <w:proofErr w:type="spell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» (индивидуально)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Цель: применение полученных знаний при составлении </w:t>
            </w: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синквея</w:t>
            </w:r>
            <w:proofErr w:type="spellEnd"/>
          </w:p>
        </w:tc>
        <w:tc>
          <w:tcPr>
            <w:tcW w:w="1048" w:type="pct"/>
            <w:gridSpan w:val="3"/>
          </w:tcPr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Работа с атласом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Называют тему урока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Учащиеся читают текст учебника, если не могут ответить на вопрос.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Работа в группах с картой атласа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Краткая запись на постере (А-4)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Каждая группа устно проговаривает ответ (показ на карте) по одному из заданий. 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учащиеся напротив своего имени на постере А – 4 ставят знаки</w:t>
            </w:r>
          </w:p>
          <w:p w:rsidR="00924837" w:rsidRPr="00B40DC1" w:rsidRDefault="00924837" w:rsidP="00576601">
            <w:pPr>
              <w:pStyle w:val="a5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Читают текст, ставят знаки «+», «-», «?»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Обсуждают, анализируют, составляют диаграмму.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Кратко (можно знаками) записывают на постере.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Сообща составляют схему почвенного покрова в высотных поясах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Лидер группы со своим постером переходит </w:t>
            </w:r>
            <w:proofErr w:type="gram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в другую группу</w:t>
            </w:r>
            <w:proofErr w:type="gram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и эта группа по критериям осуществляет взаимопроверку и </w:t>
            </w: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(прикрепляют цветные </w:t>
            </w: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Оценка работы группы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Если открытая ладонь – «отлично», закрытая – «хорошо».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924837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206BC9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1строчка – имя существительное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2 – 2 прилагательных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3 – 3 глагола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4 – предложение из 4 слов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5 – синоним им. существительному</w:t>
            </w:r>
          </w:p>
        </w:tc>
        <w:tc>
          <w:tcPr>
            <w:tcW w:w="636" w:type="pct"/>
          </w:tcPr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(почвенная карта Казахстана), атлас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стр.119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</w:tr>
      <w:tr w:rsidR="00924837" w:rsidRPr="00B40DC1" w:rsidTr="00576601">
        <w:trPr>
          <w:trHeight w:val="58"/>
        </w:trPr>
        <w:tc>
          <w:tcPr>
            <w:tcW w:w="676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Конец урока</w:t>
            </w:r>
          </w:p>
        </w:tc>
        <w:tc>
          <w:tcPr>
            <w:tcW w:w="2640" w:type="pct"/>
            <w:gridSpan w:val="2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1.Рефлексия. «Светофор»  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Цель: оценка психологического комфорта учебной деятельности каждого учащегося на уроке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Красный – не понял.</w:t>
            </w:r>
            <w:r w:rsidRPr="00B40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Желтый – есть вопросы.</w:t>
            </w:r>
            <w:r w:rsidRPr="00B40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Зеленый – понял.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2.Домашнее задание</w:t>
            </w:r>
          </w:p>
        </w:tc>
        <w:tc>
          <w:tcPr>
            <w:tcW w:w="1048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</w:t>
            </w: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стикеров</w:t>
            </w:r>
            <w:proofErr w:type="spell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924837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Запись в дневник</w:t>
            </w:r>
          </w:p>
        </w:tc>
        <w:tc>
          <w:tcPr>
            <w:tcW w:w="636" w:type="pct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837" w:rsidRPr="00B40DC1" w:rsidTr="00576601">
        <w:tc>
          <w:tcPr>
            <w:tcW w:w="2526" w:type="pct"/>
            <w:gridSpan w:val="2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Дифференциация -каким способом вы хотите больше оказывать поддержку</w:t>
            </w:r>
          </w:p>
        </w:tc>
        <w:tc>
          <w:tcPr>
            <w:tcW w:w="1669" w:type="pct"/>
            <w:gridSpan w:val="2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837" w:rsidRPr="00B40DC1" w:rsidTr="00576601">
        <w:tc>
          <w:tcPr>
            <w:tcW w:w="2526" w:type="pct"/>
            <w:gridSpan w:val="2"/>
          </w:tcPr>
          <w:p w:rsidR="00924837" w:rsidRPr="00B40DC1" w:rsidRDefault="00924837" w:rsidP="005766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40DC1">
              <w:rPr>
                <w:sz w:val="20"/>
                <w:szCs w:val="20"/>
              </w:rPr>
              <w:t xml:space="preserve">1.По уровню самостоятельности (Работа с различные </w:t>
            </w:r>
            <w:proofErr w:type="gramStart"/>
            <w:r w:rsidRPr="00B40DC1">
              <w:rPr>
                <w:sz w:val="20"/>
                <w:szCs w:val="20"/>
              </w:rPr>
              <w:t>информационными  источниками</w:t>
            </w:r>
            <w:proofErr w:type="gramEnd"/>
            <w:r w:rsidRPr="00B40DC1">
              <w:rPr>
                <w:sz w:val="20"/>
                <w:szCs w:val="20"/>
              </w:rPr>
              <w:t xml:space="preserve">) 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2.По уровню познавательной активности (Активное обучение «</w:t>
            </w:r>
            <w:proofErr w:type="spell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Джиксо</w:t>
            </w:r>
            <w:proofErr w:type="spell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3.По уровню трудности задач (от простого к сложному)   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4.По способу выполнения </w:t>
            </w:r>
            <w:proofErr w:type="gramStart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заданий(</w:t>
            </w:r>
            <w:proofErr w:type="gramEnd"/>
            <w:r w:rsidRPr="00B40DC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письменно, устно, самостоятельная работа с разными источниками) </w:t>
            </w:r>
          </w:p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5. По уровню оценивания деятельности (само проверка, составление постера, выброс на доску)</w:t>
            </w:r>
          </w:p>
        </w:tc>
        <w:tc>
          <w:tcPr>
            <w:tcW w:w="1669" w:type="pct"/>
            <w:gridSpan w:val="2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gridSpan w:val="3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837" w:rsidRPr="00B40DC1" w:rsidTr="00576601">
        <w:trPr>
          <w:trHeight w:val="615"/>
        </w:trPr>
        <w:tc>
          <w:tcPr>
            <w:tcW w:w="676" w:type="pct"/>
          </w:tcPr>
          <w:p w:rsidR="00924837" w:rsidRDefault="00924837" w:rsidP="00576601">
            <w:pPr>
              <w:tabs>
                <w:tab w:val="right" w:pos="27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>Рефлексия по уроку</w:t>
            </w:r>
          </w:p>
          <w:p w:rsidR="00924837" w:rsidRPr="00206BC9" w:rsidRDefault="00924837" w:rsidP="00576601">
            <w:pPr>
              <w:tabs>
                <w:tab w:val="right" w:pos="27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0DC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3" w:type="pct"/>
            <w:gridSpan w:val="4"/>
          </w:tcPr>
          <w:p w:rsidR="00924837" w:rsidRPr="00206BC9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sz w:val="20"/>
                <w:szCs w:val="20"/>
              </w:rPr>
              <w:t>две вещи, лучше всего прошедшие на уроке (касающиеся преподавания и обучения)</w:t>
            </w:r>
          </w:p>
          <w:p w:rsidR="00924837" w:rsidRPr="00206BC9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sz w:val="20"/>
                <w:szCs w:val="20"/>
              </w:rPr>
              <w:t xml:space="preserve">Что могло бы посодействовать тому, чтобы урок прошел </w:t>
            </w:r>
            <w:proofErr w:type="gramStart"/>
            <w:r w:rsidRPr="00206BC9">
              <w:rPr>
                <w:rFonts w:ascii="Times New Roman" w:hAnsi="Times New Roman" w:cs="Times New Roman"/>
                <w:sz w:val="20"/>
                <w:szCs w:val="20"/>
              </w:rPr>
              <w:t>лучше(</w:t>
            </w:r>
            <w:proofErr w:type="gramEnd"/>
            <w:r w:rsidRPr="00206BC9">
              <w:rPr>
                <w:rFonts w:ascii="Times New Roman" w:hAnsi="Times New Roman" w:cs="Times New Roman"/>
                <w:sz w:val="20"/>
                <w:szCs w:val="20"/>
              </w:rPr>
              <w:t>касающиеся преподавания и обучения)</w:t>
            </w:r>
          </w:p>
          <w:p w:rsidR="00924837" w:rsidRPr="00206BC9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C9">
              <w:rPr>
                <w:rFonts w:ascii="Times New Roman" w:hAnsi="Times New Roman" w:cs="Times New Roman"/>
                <w:sz w:val="20"/>
                <w:szCs w:val="20"/>
              </w:rPr>
              <w:t>Что я выяснил на этом уроке о классе или о достижениях/ затруднениях отдельных учеников на что обратить внимание на следующем уроке?</w:t>
            </w:r>
          </w:p>
        </w:tc>
        <w:tc>
          <w:tcPr>
            <w:tcW w:w="781" w:type="pct"/>
            <w:gridSpan w:val="2"/>
          </w:tcPr>
          <w:p w:rsidR="00924837" w:rsidRPr="00B40DC1" w:rsidRDefault="00924837" w:rsidP="00576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837" w:rsidRPr="00B40DC1" w:rsidRDefault="00924837" w:rsidP="00924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837" w:rsidRPr="00B40DC1" w:rsidRDefault="00924837" w:rsidP="00924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837" w:rsidRPr="00B40DC1" w:rsidRDefault="00924837" w:rsidP="00924837">
      <w:pPr>
        <w:rPr>
          <w:rFonts w:ascii="Times New Roman" w:hAnsi="Times New Roman" w:cs="Times New Roman"/>
          <w:sz w:val="20"/>
          <w:szCs w:val="20"/>
        </w:rPr>
      </w:pPr>
    </w:p>
    <w:p w:rsidR="00FE08FB" w:rsidRDefault="00FE08FB"/>
    <w:sectPr w:rsidR="00FE08FB" w:rsidSect="00924837">
      <w:pgSz w:w="16838" w:h="11906" w:orient="landscape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2A1"/>
    <w:multiLevelType w:val="hybridMultilevel"/>
    <w:tmpl w:val="7012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C0374"/>
    <w:multiLevelType w:val="hybridMultilevel"/>
    <w:tmpl w:val="1A660EE4"/>
    <w:lvl w:ilvl="0" w:tplc="F7EE00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4906F05"/>
    <w:multiLevelType w:val="hybridMultilevel"/>
    <w:tmpl w:val="E00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37"/>
    <w:rsid w:val="002142FF"/>
    <w:rsid w:val="003F4EF4"/>
    <w:rsid w:val="00924837"/>
    <w:rsid w:val="00A45722"/>
    <w:rsid w:val="00CA3D06"/>
    <w:rsid w:val="00CB13AD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1D6A"/>
  <w15:docId w15:val="{8717DAF2-70E3-421F-A439-DF2F9EF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483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8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2018-01-30T02:39:00Z</dcterms:created>
  <dcterms:modified xsi:type="dcterms:W3CDTF">2018-01-30T05:51:00Z</dcterms:modified>
</cp:coreProperties>
</file>