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39" w:rsidRPr="00AE4B39" w:rsidRDefault="008E42CD" w:rsidP="00AE4B39">
      <w:pPr>
        <w:pStyle w:val="AssignmentTemplate"/>
        <w:widowControl w:val="0"/>
        <w:spacing w:before="0" w:after="0"/>
        <w:jc w:val="right"/>
        <w:outlineLvl w:val="9"/>
        <w:rPr>
          <w:rFonts w:ascii="Times New Roman" w:hAnsi="Times New Roman"/>
          <w:sz w:val="32"/>
          <w:szCs w:val="24"/>
          <w:lang w:val="kk-KZ"/>
        </w:rPr>
      </w:pPr>
      <w:bookmarkStart w:id="0" w:name="_GoBack"/>
      <w:r w:rsidRPr="00AE4B39">
        <w:rPr>
          <w:rFonts w:ascii="Times New Roman" w:hAnsi="Times New Roman"/>
          <w:sz w:val="28"/>
          <w:szCs w:val="24"/>
          <w:lang w:val="kk-KZ"/>
        </w:rPr>
        <w:t>Халметова</w:t>
      </w:r>
      <w:bookmarkEnd w:id="0"/>
      <w:r w:rsidRPr="00AE4B39">
        <w:rPr>
          <w:rFonts w:ascii="Times New Roman" w:hAnsi="Times New Roman"/>
          <w:sz w:val="28"/>
          <w:szCs w:val="24"/>
          <w:lang w:val="kk-KZ"/>
        </w:rPr>
        <w:t xml:space="preserve"> Құралай</w:t>
      </w:r>
      <w:r w:rsidRPr="00AE4B39">
        <w:rPr>
          <w:rFonts w:ascii="Times New Roman" w:hAnsi="Times New Roman"/>
          <w:sz w:val="32"/>
          <w:szCs w:val="24"/>
          <w:lang w:val="kk-KZ"/>
        </w:rPr>
        <w:t xml:space="preserve">, </w:t>
      </w:r>
    </w:p>
    <w:p w:rsidR="008E42CD" w:rsidRPr="00AE4B39" w:rsidRDefault="00AE4B39" w:rsidP="00AE4B39">
      <w:pPr>
        <w:pStyle w:val="AssignmentTemplate"/>
        <w:widowControl w:val="0"/>
        <w:spacing w:before="0" w:after="0"/>
        <w:jc w:val="right"/>
        <w:outlineLvl w:val="9"/>
        <w:rPr>
          <w:rFonts w:ascii="Times New Roman" w:hAnsi="Times New Roman"/>
          <w:b w:val="0"/>
          <w:sz w:val="32"/>
          <w:szCs w:val="24"/>
          <w:lang w:val="kk-KZ"/>
        </w:rPr>
      </w:pPr>
      <w:r w:rsidRPr="00AE4B39">
        <w:rPr>
          <w:rFonts w:ascii="Times New Roman" w:hAnsi="Times New Roman"/>
          <w:b w:val="0"/>
          <w:sz w:val="28"/>
          <w:szCs w:val="24"/>
          <w:lang w:val="kk-KZ"/>
        </w:rPr>
        <w:t>№149 «Қызылту»орта мектебінің орыс тілі мұғалімі</w:t>
      </w:r>
      <w:r w:rsidRPr="00AE4B39">
        <w:rPr>
          <w:rFonts w:ascii="Times New Roman" w:hAnsi="Times New Roman"/>
          <w:b w:val="0"/>
          <w:sz w:val="28"/>
          <w:szCs w:val="24"/>
          <w:lang w:val="kk-KZ"/>
        </w:rPr>
        <w:t>,</w:t>
      </w:r>
    </w:p>
    <w:p w:rsidR="008E42CD" w:rsidRPr="00AE4B39" w:rsidRDefault="008E42CD" w:rsidP="00AE4B39">
      <w:pPr>
        <w:pStyle w:val="AssignmentTemplate"/>
        <w:widowControl w:val="0"/>
        <w:spacing w:before="0" w:after="0"/>
        <w:jc w:val="right"/>
        <w:outlineLvl w:val="9"/>
        <w:rPr>
          <w:rFonts w:ascii="Times New Roman" w:hAnsi="Times New Roman"/>
          <w:b w:val="0"/>
          <w:sz w:val="28"/>
          <w:szCs w:val="24"/>
          <w:lang w:val="kk-KZ"/>
        </w:rPr>
      </w:pPr>
      <w:r w:rsidRPr="00AE4B39">
        <w:rPr>
          <w:rFonts w:ascii="Times New Roman" w:hAnsi="Times New Roman"/>
          <w:b w:val="0"/>
          <w:sz w:val="28"/>
          <w:szCs w:val="24"/>
          <w:lang w:val="kk-KZ"/>
        </w:rPr>
        <w:t xml:space="preserve">Кызылту Қызылорда облысы, </w:t>
      </w:r>
    </w:p>
    <w:p w:rsidR="008E42CD" w:rsidRPr="00AE4B39" w:rsidRDefault="008E42CD" w:rsidP="00AE4B39">
      <w:pPr>
        <w:pStyle w:val="AssignmentTemplate"/>
        <w:widowControl w:val="0"/>
        <w:spacing w:before="0" w:after="0"/>
        <w:jc w:val="right"/>
        <w:outlineLvl w:val="9"/>
        <w:rPr>
          <w:rFonts w:ascii="Times New Roman" w:hAnsi="Times New Roman"/>
          <w:b w:val="0"/>
          <w:sz w:val="28"/>
          <w:szCs w:val="24"/>
          <w:lang w:val="kk-KZ"/>
        </w:rPr>
      </w:pPr>
      <w:r w:rsidRPr="00AE4B39">
        <w:rPr>
          <w:rFonts w:ascii="Times New Roman" w:hAnsi="Times New Roman"/>
          <w:b w:val="0"/>
          <w:sz w:val="28"/>
          <w:szCs w:val="24"/>
          <w:lang w:val="kk-KZ"/>
        </w:rPr>
        <w:t>Шиелі ауданы</w:t>
      </w:r>
    </w:p>
    <w:p w:rsidR="008E42CD" w:rsidRPr="00AE4B39" w:rsidRDefault="008E42CD" w:rsidP="00AE4B39">
      <w:pPr>
        <w:pStyle w:val="AssignmentTemplate"/>
        <w:widowControl w:val="0"/>
        <w:spacing w:before="0" w:after="0"/>
        <w:jc w:val="right"/>
        <w:outlineLvl w:val="9"/>
        <w:rPr>
          <w:rFonts w:ascii="Times New Roman" w:hAnsi="Times New Roman"/>
          <w:sz w:val="28"/>
          <w:szCs w:val="24"/>
          <w:lang w:val="kk-KZ"/>
        </w:rPr>
      </w:pPr>
      <w:r w:rsidRPr="00AE4B39">
        <w:rPr>
          <w:rFonts w:ascii="Times New Roman" w:hAnsi="Times New Roman"/>
          <w:sz w:val="28"/>
          <w:szCs w:val="24"/>
          <w:lang w:val="kk-KZ"/>
        </w:rPr>
        <w:t>,</w:t>
      </w:r>
      <w:r w:rsidRPr="00AE4B39"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8E42CD" w:rsidRDefault="00AE4B39" w:rsidP="00AE4B3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AE4B39">
        <w:rPr>
          <w:rFonts w:ascii="Times New Roman" w:hAnsi="Times New Roman"/>
          <w:b/>
          <w:sz w:val="28"/>
          <w:szCs w:val="24"/>
        </w:rPr>
        <w:t>Ты ходишь в школу</w:t>
      </w:r>
    </w:p>
    <w:p w:rsidR="00AE4B39" w:rsidRDefault="00AE4B39" w:rsidP="00AE4B3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pPr w:leftFromText="180" w:rightFromText="180" w:vertAnchor="text" w:horzAnchor="margin" w:tblpX="-243" w:tblpY="537"/>
        <w:tblW w:w="53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3668"/>
        <w:gridCol w:w="4365"/>
      </w:tblGrid>
      <w:tr w:rsidR="00AE4B39" w:rsidRPr="008325B2" w:rsidTr="00AE4B39">
        <w:trPr>
          <w:cantSplit/>
          <w:trHeight w:val="459"/>
        </w:trPr>
        <w:tc>
          <w:tcPr>
            <w:tcW w:w="2851" w:type="pct"/>
            <w:gridSpan w:val="2"/>
          </w:tcPr>
          <w:p w:rsidR="00AE4B39" w:rsidRPr="008325B2" w:rsidRDefault="00AE4B39" w:rsidP="00AE4B3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5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Дата: </w:t>
            </w:r>
          </w:p>
          <w:p w:rsidR="00AE4B39" w:rsidRPr="008325B2" w:rsidRDefault="00AE4B39" w:rsidP="00AE4B3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5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</w:p>
        </w:tc>
        <w:tc>
          <w:tcPr>
            <w:tcW w:w="2149" w:type="pct"/>
          </w:tcPr>
          <w:p w:rsidR="00AE4B39" w:rsidRPr="008325B2" w:rsidRDefault="00AE4B39" w:rsidP="00AE4B39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325B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 </w:t>
            </w:r>
            <w:proofErr w:type="spellStart"/>
            <w:r w:rsidRPr="008325B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Халметова</w:t>
            </w:r>
            <w:proofErr w:type="spellEnd"/>
            <w:r w:rsidRPr="008325B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К</w:t>
            </w:r>
            <w:r w:rsidRPr="008325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.</w:t>
            </w:r>
          </w:p>
          <w:p w:rsidR="00AE4B39" w:rsidRPr="008325B2" w:rsidRDefault="00AE4B39" w:rsidP="00AE4B39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AE4B39" w:rsidRPr="008325B2" w:rsidTr="00AE4B39">
        <w:trPr>
          <w:cantSplit/>
          <w:trHeight w:val="401"/>
        </w:trPr>
        <w:tc>
          <w:tcPr>
            <w:tcW w:w="2851" w:type="pct"/>
            <w:gridSpan w:val="2"/>
          </w:tcPr>
          <w:p w:rsidR="00AE4B39" w:rsidRPr="008325B2" w:rsidRDefault="00AE4B39" w:rsidP="00AE4B39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325B2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8325B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8325B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3</w:t>
            </w:r>
            <w:r w:rsidRPr="008325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325B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"</w:t>
            </w:r>
            <w:r w:rsidRPr="008325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ә</w:t>
            </w:r>
            <w:r w:rsidRPr="008325B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_" класс.</w:t>
            </w:r>
          </w:p>
        </w:tc>
        <w:tc>
          <w:tcPr>
            <w:tcW w:w="2149" w:type="pct"/>
          </w:tcPr>
          <w:p w:rsidR="00AE4B39" w:rsidRPr="008325B2" w:rsidRDefault="00AE4B39" w:rsidP="00AE4B39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325B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Количество присутствующих</w:t>
            </w:r>
            <w:r w:rsidRPr="008325B2">
              <w:rPr>
                <w:rFonts w:ascii="Times New Roman" w:hAnsi="Times New Roman"/>
                <w:b w:val="0"/>
                <w:sz w:val="24"/>
                <w:szCs w:val="24"/>
              </w:rPr>
              <w:t xml:space="preserve">: </w:t>
            </w:r>
          </w:p>
          <w:p w:rsidR="00AE4B39" w:rsidRPr="008325B2" w:rsidRDefault="00AE4B39" w:rsidP="00AE4B39">
            <w:pPr>
              <w:pStyle w:val="AssignmentTemplate"/>
              <w:widowControl w:val="0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325B2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      отсутствующих</w:t>
            </w:r>
            <w:r w:rsidRPr="008325B2"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  <w:r w:rsidRPr="008325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</w:tc>
      </w:tr>
      <w:tr w:rsidR="00AE4B39" w:rsidRPr="008325B2" w:rsidTr="00AE4B39">
        <w:trPr>
          <w:cantSplit/>
          <w:trHeight w:val="352"/>
        </w:trPr>
        <w:tc>
          <w:tcPr>
            <w:tcW w:w="1045" w:type="pct"/>
          </w:tcPr>
          <w:p w:rsidR="00AE4B39" w:rsidRPr="008325B2" w:rsidRDefault="00AE4B39" w:rsidP="00AE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Цели урока</w:t>
            </w:r>
          </w:p>
        </w:tc>
        <w:tc>
          <w:tcPr>
            <w:tcW w:w="3955" w:type="pct"/>
            <w:gridSpan w:val="2"/>
          </w:tcPr>
          <w:p w:rsidR="00AE4B39" w:rsidRPr="008325B2" w:rsidRDefault="00AE4B39" w:rsidP="00AE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научить детей находить притяжательные местоимения в тексте, развивать речь учащихся.</w:t>
            </w:r>
          </w:p>
        </w:tc>
      </w:tr>
      <w:tr w:rsidR="00AE4B39" w:rsidRPr="008325B2" w:rsidTr="00AE4B39">
        <w:trPr>
          <w:cantSplit/>
          <w:trHeight w:val="454"/>
        </w:trPr>
        <w:tc>
          <w:tcPr>
            <w:tcW w:w="1045" w:type="pct"/>
          </w:tcPr>
          <w:p w:rsidR="00AE4B39" w:rsidRPr="008325B2" w:rsidRDefault="00AE4B39" w:rsidP="00AE4B3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Задачи</w:t>
            </w:r>
            <w:r w:rsidRPr="008325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55" w:type="pct"/>
            <w:gridSpan w:val="2"/>
          </w:tcPr>
          <w:p w:rsidR="00AE4B39" w:rsidRPr="008325B2" w:rsidRDefault="00AE4B39" w:rsidP="00AE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развивающие: развивать умение работать в парах, в группах, развивать навыки контроля и самоконтроля;</w:t>
            </w:r>
          </w:p>
          <w:p w:rsidR="00AE4B39" w:rsidRPr="008325B2" w:rsidRDefault="00AE4B39" w:rsidP="00AE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образовательные: научить определять род имён существительных и различать притяжательные местоимение.</w:t>
            </w:r>
          </w:p>
          <w:p w:rsidR="00AE4B39" w:rsidRPr="008325B2" w:rsidRDefault="00AE4B39" w:rsidP="00AE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воспитательные: воспитание уважительного отношение к родной школе,развитие речи.</w:t>
            </w:r>
          </w:p>
        </w:tc>
      </w:tr>
      <w:tr w:rsidR="00AE4B39" w:rsidRPr="008325B2" w:rsidTr="00AE4B39">
        <w:trPr>
          <w:cantSplit/>
          <w:trHeight w:val="499"/>
        </w:trPr>
        <w:tc>
          <w:tcPr>
            <w:tcW w:w="1045" w:type="pct"/>
          </w:tcPr>
          <w:p w:rsidR="00AE4B39" w:rsidRPr="008325B2" w:rsidRDefault="00AE4B39" w:rsidP="00AE4B3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Оборудование:</w:t>
            </w:r>
          </w:p>
        </w:tc>
        <w:tc>
          <w:tcPr>
            <w:tcW w:w="3955" w:type="pct"/>
            <w:gridSpan w:val="2"/>
          </w:tcPr>
          <w:p w:rsidR="00AE4B39" w:rsidRPr="008325B2" w:rsidRDefault="00AE4B39" w:rsidP="00AE4B39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 про школу;</w:t>
            </w:r>
          </w:p>
          <w:p w:rsidR="00AE4B39" w:rsidRPr="008325B2" w:rsidRDefault="00AE4B39" w:rsidP="00AE4B39">
            <w:pPr>
              <w:spacing w:after="0" w:line="259" w:lineRule="auto"/>
              <w:jc w:val="both"/>
              <w:rPr>
                <w:rFonts w:ascii="Times New Roman" w:eastAsia="NanumGothic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буклеты;</w:t>
            </w:r>
          </w:p>
          <w:p w:rsidR="00AE4B39" w:rsidRPr="00177874" w:rsidRDefault="00AE4B39" w:rsidP="00AE4B39">
            <w:pPr>
              <w:spacing w:after="0" w:line="259" w:lineRule="auto"/>
              <w:jc w:val="both"/>
              <w:rPr>
                <w:rFonts w:ascii="Times New Roman" w:eastAsia="NanumGothic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eastAsia="NanumGothic" w:hAnsi="Times New Roman" w:cs="Times New Roman"/>
                <w:sz w:val="24"/>
                <w:szCs w:val="24"/>
              </w:rPr>
              <w:t>таблица (род имён существительных);</w:t>
            </w:r>
            <w:r>
              <w:t xml:space="preserve"> </w:t>
            </w:r>
            <w:r w:rsidRPr="00177874">
              <w:rPr>
                <w:rFonts w:ascii="Times New Roman" w:eastAsia="NanumGothic" w:hAnsi="Times New Roman" w:cs="Times New Roman"/>
                <w:sz w:val="24"/>
                <w:szCs w:val="24"/>
              </w:rPr>
              <w:t>градусник эмоций (для рефлексии);</w:t>
            </w:r>
          </w:p>
          <w:p w:rsidR="00AE4B39" w:rsidRPr="008325B2" w:rsidRDefault="00AE4B39" w:rsidP="00AE4B39">
            <w:pPr>
              <w:spacing w:after="0" w:line="259" w:lineRule="auto"/>
              <w:jc w:val="both"/>
              <w:rPr>
                <w:rFonts w:ascii="Times New Roman" w:eastAsia="NanumGothic" w:hAnsi="Times New Roman" w:cs="Times New Roman"/>
                <w:sz w:val="24"/>
                <w:szCs w:val="24"/>
              </w:rPr>
            </w:pPr>
            <w:r w:rsidRPr="00177874">
              <w:rPr>
                <w:rFonts w:ascii="Times New Roman" w:eastAsia="NanumGothic" w:hAnsi="Times New Roman" w:cs="Times New Roman"/>
                <w:sz w:val="24"/>
                <w:szCs w:val="24"/>
              </w:rPr>
              <w:t>карточки со словами;</w:t>
            </w:r>
          </w:p>
          <w:p w:rsidR="00AE4B39" w:rsidRPr="008325B2" w:rsidRDefault="00AE4B39" w:rsidP="00AE4B39">
            <w:pPr>
              <w:spacing w:after="0" w:line="259" w:lineRule="auto"/>
              <w:jc w:val="both"/>
              <w:rPr>
                <w:rFonts w:ascii="Times New Roman" w:eastAsia="NanumGothic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eastAsia="NanumGothic" w:hAnsi="Times New Roman" w:cs="Times New Roman"/>
                <w:sz w:val="24"/>
                <w:szCs w:val="24"/>
              </w:rPr>
              <w:t>плакат по определению рода имен существительных;</w:t>
            </w:r>
          </w:p>
          <w:p w:rsidR="00AE4B39" w:rsidRPr="00177874" w:rsidRDefault="00AE4B39" w:rsidP="00AE4B39">
            <w:pPr>
              <w:spacing w:after="0" w:line="259" w:lineRule="auto"/>
              <w:jc w:val="both"/>
              <w:rPr>
                <w:rFonts w:ascii="Times New Roman" w:eastAsia="NanumGothic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eastAsia="NanumGothic" w:hAnsi="Times New Roman" w:cs="Times New Roman"/>
                <w:sz w:val="24"/>
                <w:szCs w:val="24"/>
              </w:rPr>
              <w:t>сигнальные карточки (у учащихся).</w:t>
            </w:r>
          </w:p>
        </w:tc>
      </w:tr>
      <w:tr w:rsidR="00AE4B39" w:rsidRPr="008325B2" w:rsidTr="00AE4B39">
        <w:trPr>
          <w:cantSplit/>
          <w:trHeight w:val="784"/>
        </w:trPr>
        <w:tc>
          <w:tcPr>
            <w:tcW w:w="1045" w:type="pct"/>
          </w:tcPr>
          <w:p w:rsidR="00AE4B39" w:rsidRPr="008325B2" w:rsidRDefault="00AE4B39" w:rsidP="00AE4B3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</w:t>
            </w:r>
          </w:p>
        </w:tc>
        <w:tc>
          <w:tcPr>
            <w:tcW w:w="3955" w:type="pct"/>
            <w:gridSpan w:val="2"/>
          </w:tcPr>
          <w:p w:rsidR="00AE4B39" w:rsidRPr="008325B2" w:rsidRDefault="00AE4B39" w:rsidP="00AE4B3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смогуть определять вежливому поведению, доброжелательному отношению к окружающим. Развивают навыки работы в группе.</w:t>
            </w:r>
          </w:p>
        </w:tc>
      </w:tr>
      <w:tr w:rsidR="00AE4B39" w:rsidRPr="008325B2" w:rsidTr="00AE4B39">
        <w:trPr>
          <w:cantSplit/>
          <w:trHeight w:val="383"/>
        </w:trPr>
        <w:tc>
          <w:tcPr>
            <w:tcW w:w="1045" w:type="pct"/>
          </w:tcPr>
          <w:p w:rsidR="00AE4B39" w:rsidRPr="008325B2" w:rsidRDefault="00AE4B39" w:rsidP="00AE4B39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Тип урока </w:t>
            </w:r>
          </w:p>
        </w:tc>
        <w:tc>
          <w:tcPr>
            <w:tcW w:w="3955" w:type="pct"/>
            <w:gridSpan w:val="2"/>
          </w:tcPr>
          <w:p w:rsidR="00AE4B39" w:rsidRPr="008325B2" w:rsidRDefault="00AE4B39" w:rsidP="00AE4B3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комбинированный</w:t>
            </w:r>
          </w:p>
        </w:tc>
      </w:tr>
    </w:tbl>
    <w:p w:rsidR="00AE4B39" w:rsidRPr="00726512" w:rsidRDefault="00AE4B39" w:rsidP="00AE4B39">
      <w:pPr>
        <w:tabs>
          <w:tab w:val="left" w:pos="348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2651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2268"/>
      </w:tblGrid>
      <w:tr w:rsidR="00AE4B39" w:rsidRPr="008325B2" w:rsidTr="00AE4B39">
        <w:tc>
          <w:tcPr>
            <w:tcW w:w="1844" w:type="dxa"/>
          </w:tcPr>
          <w:p w:rsidR="00AE4B39" w:rsidRPr="00726512" w:rsidRDefault="00AE4B39" w:rsidP="00E0730A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</w:rPr>
              <w:t xml:space="preserve">Ход урока </w:t>
            </w:r>
          </w:p>
        </w:tc>
        <w:tc>
          <w:tcPr>
            <w:tcW w:w="2268" w:type="dxa"/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Ресурсы </w:t>
            </w:r>
          </w:p>
        </w:tc>
      </w:tr>
      <w:tr w:rsidR="00AE4B39" w:rsidRPr="008325B2" w:rsidTr="00AE4B39">
        <w:trPr>
          <w:trHeight w:val="1974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I.</w:t>
            </w: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Организационный момент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AE4B39" w:rsidRPr="008325B2" w:rsidRDefault="00AE4B39" w:rsidP="00E073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  Приветствие. </w:t>
            </w:r>
          </w:p>
          <w:p w:rsidR="00AE4B39" w:rsidRPr="008325B2" w:rsidRDefault="00AE4B39" w:rsidP="00E073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С добрым утром начат день,</w:t>
            </w:r>
          </w:p>
          <w:p w:rsidR="00AE4B39" w:rsidRPr="008325B2" w:rsidRDefault="00AE4B39" w:rsidP="00E073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Первым делом гоним лень.</w:t>
            </w:r>
          </w:p>
          <w:p w:rsidR="00AE4B39" w:rsidRPr="008325B2" w:rsidRDefault="00AE4B39" w:rsidP="00E073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На уроке не зевать,</w:t>
            </w:r>
          </w:p>
          <w:p w:rsidR="00AE4B39" w:rsidRPr="008325B2" w:rsidRDefault="00AE4B39" w:rsidP="00E0730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 работать и писать.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Учебник  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Концептуальная таблица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</w:p>
        </w:tc>
      </w:tr>
      <w:tr w:rsidR="00AE4B39" w:rsidRPr="008325B2" w:rsidTr="00AE4B39">
        <w:trPr>
          <w:trHeight w:val="566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325B2">
              <w:rPr>
                <w:rFonts w:ascii="Times New Roman" w:hAnsi="Times New Roman" w:cs="Times New Roman"/>
                <w:sz w:val="24"/>
                <w:szCs w:val="24"/>
              </w:rPr>
              <w:t>. Повторение изученного материала.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9E45AE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1. Гимнастика для глаз.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Учитель: Не водя рукой по линиям, а лишь следя глазами, определите, какие буквы соответствуют числам. Прочитайте слово.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Дети: Рисунок.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У. Какой частью речи является данное слово? Докажите.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 У. Прочитайте отрывок из стихотворения немецкого поэта Прокопия Андреевича Явтысого.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М . лыш мурлыкал, как к . тёнок,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 своей постели м . ховой.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А за . кном вторые сутки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пурги не ут . хает вой.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Выпишите из данного отрывка только имена существительные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(Один ученик работает у доски)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Какие имена существительные вы выписали?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Мы выписали следующие имена существительные: малыш, котенок, постель, окно, сутки, пурга, вой.</w:t>
            </w:r>
          </w:p>
          <w:p w:rsidR="00AE4B39" w:rsidRPr="00944235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Какое слово “лишнее”? Свой ответ обоснуйте.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Рисунок  картинки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</w:p>
        </w:tc>
      </w:tr>
      <w:tr w:rsidR="00AE4B39" w:rsidRPr="008325B2" w:rsidTr="00AE4B39">
        <w:trPr>
          <w:trHeight w:val="84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III. Изучение нового материала.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 Имена существительные можно разделить по родам: женский, мужской и средний род.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Сегодня мы должны научиться определять род имен существительных. А чтобы вам легче было определить род имени существительного, я открою вам секрет королевы.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вот и секрет (плакат):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Женский род запомню я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скажу: “Она – моя”.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запомню род мужской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 опять скажу” “Он – мой”.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Средний род: “Оно – моё!”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Это правило – твоё!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У. Пользуясь секретом королевы запишите имена существительные в три столбика по родам.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м.р.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ж.р.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ср. р.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4B39" w:rsidRPr="008325B2" w:rsidTr="00AE4B39">
        <w:trPr>
          <w:trHeight w:val="2184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944235" w:rsidRDefault="00AE4B39" w:rsidP="00E0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V. Итог урока.</w:t>
            </w:r>
            <w:r w:rsidRPr="0094423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944235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С помощью сигнальных карточек определить род имен существительных.</w:t>
            </w:r>
          </w:p>
          <w:p w:rsidR="00AE4B39" w:rsidRPr="00944235" w:rsidRDefault="00AE4B39" w:rsidP="00E0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(Красная сигнальная карточка – имена существительные мужского рода; синяя – женского рода; зеленая – среднего рода)</w:t>
            </w:r>
            <w:r w:rsidRPr="0094423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Улица, место, огонь, библиотека, 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етель, платье, переулок, музей.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4B39" w:rsidRPr="008325B2" w:rsidTr="00AE4B39">
        <w:trPr>
          <w:trHeight w:val="49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2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325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Лестница успеха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4B39" w:rsidRPr="008325B2" w:rsidTr="00AE4B39">
        <w:trPr>
          <w:trHeight w:val="681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944235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Домашнее задание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944235" w:rsidRDefault="00AE4B39" w:rsidP="00E0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С</w:t>
            </w:r>
            <w:r w:rsidRPr="009442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Михалкова «Ты ходишь в школу»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AE4B39" w:rsidRPr="008325B2" w:rsidRDefault="00AE4B39" w:rsidP="00E0730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E4B39" w:rsidRPr="00AE4B39" w:rsidRDefault="00AE4B39" w:rsidP="00AE4B39">
      <w:pPr>
        <w:spacing w:after="0" w:line="240" w:lineRule="auto"/>
        <w:jc w:val="center"/>
        <w:rPr>
          <w:b/>
          <w:sz w:val="24"/>
        </w:rPr>
      </w:pPr>
    </w:p>
    <w:sectPr w:rsidR="00AE4B39" w:rsidRPr="00AE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00"/>
    <w:rsid w:val="008E42CD"/>
    <w:rsid w:val="00AE4B39"/>
    <w:rsid w:val="00CD2000"/>
    <w:rsid w:val="00D04091"/>
    <w:rsid w:val="00E9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2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8E42C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E42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AE4B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2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rsid w:val="008E42CD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character" w:customStyle="1" w:styleId="90">
    <w:name w:val="Заголовок 9 Знак"/>
    <w:basedOn w:val="a0"/>
    <w:link w:val="9"/>
    <w:uiPriority w:val="9"/>
    <w:semiHidden/>
    <w:rsid w:val="008E42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AE4B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2018-01-18T15:27:00Z</dcterms:created>
  <dcterms:modified xsi:type="dcterms:W3CDTF">2018-01-18T16:20:00Z</dcterms:modified>
</cp:coreProperties>
</file>