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00" w:rsidRPr="000B6104" w:rsidRDefault="00D94900" w:rsidP="005D13D9">
      <w:pPr>
        <w:pStyle w:val="a8"/>
        <w:jc w:val="right"/>
        <w:rPr>
          <w:b/>
          <w:sz w:val="28"/>
          <w:lang w:val="kk-KZ"/>
        </w:rPr>
      </w:pPr>
      <w:bookmarkStart w:id="0" w:name="_GoBack"/>
      <w:r w:rsidRPr="000B6104">
        <w:rPr>
          <w:b/>
          <w:sz w:val="28"/>
          <w:lang w:val="kk-KZ"/>
        </w:rPr>
        <w:t>Баймагамбетова</w:t>
      </w:r>
      <w:r w:rsidR="000B6104" w:rsidRPr="000B6104">
        <w:rPr>
          <w:b/>
          <w:sz w:val="28"/>
          <w:lang w:val="kk-KZ"/>
        </w:rPr>
        <w:t xml:space="preserve"> </w:t>
      </w:r>
      <w:bookmarkEnd w:id="0"/>
      <w:r w:rsidRPr="000B6104">
        <w:rPr>
          <w:b/>
          <w:sz w:val="28"/>
          <w:lang w:val="kk-KZ"/>
        </w:rPr>
        <w:t>Асель</w:t>
      </w:r>
      <w:r w:rsidR="005D13D9" w:rsidRPr="000B6104">
        <w:rPr>
          <w:b/>
          <w:sz w:val="28"/>
          <w:lang w:val="kk-KZ"/>
        </w:rPr>
        <w:t xml:space="preserve"> </w:t>
      </w:r>
      <w:r w:rsidRPr="000B6104">
        <w:rPr>
          <w:b/>
          <w:sz w:val="28"/>
          <w:lang w:val="kk-KZ"/>
        </w:rPr>
        <w:t>Нуралыевна</w:t>
      </w:r>
      <w:r w:rsidR="000B6104" w:rsidRPr="000B6104">
        <w:rPr>
          <w:b/>
          <w:sz w:val="28"/>
          <w:lang w:val="kk-KZ"/>
        </w:rPr>
        <w:t>,</w:t>
      </w:r>
    </w:p>
    <w:p w:rsidR="00D94900" w:rsidRPr="000B6104" w:rsidRDefault="000B6104" w:rsidP="005D13D9">
      <w:pPr>
        <w:pStyle w:val="a8"/>
        <w:jc w:val="right"/>
        <w:rPr>
          <w:sz w:val="28"/>
          <w:lang w:val="kk-KZ"/>
        </w:rPr>
      </w:pPr>
      <w:r w:rsidRPr="000B6104">
        <w:rPr>
          <w:sz w:val="28"/>
          <w:lang w:val="kk-KZ"/>
        </w:rPr>
        <w:t>п</w:t>
      </w:r>
      <w:r w:rsidR="00D94900" w:rsidRPr="000B6104">
        <w:rPr>
          <w:sz w:val="28"/>
          <w:lang w:val="kk-KZ"/>
        </w:rPr>
        <w:t>реподаватель математики</w:t>
      </w:r>
    </w:p>
    <w:p w:rsidR="00D94900" w:rsidRPr="000B6104" w:rsidRDefault="00D94900" w:rsidP="005D13D9">
      <w:pPr>
        <w:pStyle w:val="a8"/>
        <w:jc w:val="right"/>
        <w:rPr>
          <w:sz w:val="28"/>
          <w:lang w:val="kk-KZ"/>
        </w:rPr>
      </w:pPr>
      <w:r w:rsidRPr="000B6104">
        <w:rPr>
          <w:sz w:val="28"/>
          <w:lang w:val="kk-KZ"/>
        </w:rPr>
        <w:t>КГКП «Нуринский многопрофильный колледж»</w:t>
      </w:r>
    </w:p>
    <w:p w:rsidR="00D94900" w:rsidRPr="000B6104" w:rsidRDefault="00D94900" w:rsidP="005D13D9">
      <w:pPr>
        <w:pStyle w:val="a8"/>
        <w:jc w:val="right"/>
        <w:rPr>
          <w:sz w:val="28"/>
          <w:lang w:val="kk-KZ"/>
        </w:rPr>
      </w:pPr>
      <w:r w:rsidRPr="000B6104">
        <w:rPr>
          <w:sz w:val="28"/>
          <w:lang w:val="kk-KZ"/>
        </w:rPr>
        <w:t>Карагандинская область, Нуринский</w:t>
      </w:r>
      <w:r w:rsidR="005D13D9" w:rsidRPr="000B6104">
        <w:rPr>
          <w:sz w:val="28"/>
          <w:lang w:val="kk-KZ"/>
        </w:rPr>
        <w:t xml:space="preserve"> </w:t>
      </w:r>
      <w:r w:rsidRPr="000B6104">
        <w:rPr>
          <w:sz w:val="28"/>
          <w:lang w:val="kk-KZ"/>
        </w:rPr>
        <w:t>район,</w:t>
      </w:r>
      <w:r w:rsidR="005D13D9" w:rsidRPr="000B6104">
        <w:rPr>
          <w:sz w:val="28"/>
          <w:lang w:val="kk-KZ"/>
        </w:rPr>
        <w:t xml:space="preserve"> </w:t>
      </w:r>
      <w:r w:rsidRPr="000B6104">
        <w:rPr>
          <w:sz w:val="28"/>
          <w:lang w:val="kk-KZ"/>
        </w:rPr>
        <w:t>поселок</w:t>
      </w:r>
      <w:r w:rsidR="005D13D9" w:rsidRPr="000B6104">
        <w:rPr>
          <w:sz w:val="28"/>
          <w:lang w:val="kk-KZ"/>
        </w:rPr>
        <w:t xml:space="preserve"> </w:t>
      </w:r>
      <w:r w:rsidRPr="000B6104">
        <w:rPr>
          <w:sz w:val="28"/>
          <w:lang w:val="kk-KZ"/>
        </w:rPr>
        <w:t>Киевка</w:t>
      </w:r>
    </w:p>
    <w:p w:rsidR="00D94900" w:rsidRPr="005D13D9" w:rsidRDefault="00D94900" w:rsidP="005D13D9">
      <w:pPr>
        <w:pStyle w:val="a8"/>
        <w:rPr>
          <w:b/>
          <w:lang w:val="kk-KZ"/>
        </w:rPr>
      </w:pPr>
    </w:p>
    <w:p w:rsidR="000B6104" w:rsidRPr="000B6104" w:rsidRDefault="000B6104" w:rsidP="000B6104">
      <w:pPr>
        <w:pStyle w:val="a8"/>
        <w:jc w:val="center"/>
        <w:rPr>
          <w:b/>
          <w:i/>
          <w:sz w:val="28"/>
          <w:lang w:val="kk-KZ"/>
        </w:rPr>
      </w:pPr>
      <w:r w:rsidRPr="000B6104">
        <w:rPr>
          <w:b/>
          <w:sz w:val="28"/>
          <w:lang w:val="kk-KZ"/>
        </w:rPr>
        <w:t>Производная</w:t>
      </w:r>
    </w:p>
    <w:p w:rsidR="000B6104" w:rsidRPr="000B6104" w:rsidRDefault="000B6104" w:rsidP="000B6104">
      <w:pPr>
        <w:pStyle w:val="a8"/>
        <w:jc w:val="center"/>
        <w:rPr>
          <w:b/>
          <w:sz w:val="28"/>
          <w:lang w:val="kk-KZ"/>
        </w:rPr>
      </w:pPr>
    </w:p>
    <w:p w:rsidR="000B6104" w:rsidRDefault="000B6104" w:rsidP="005D13D9">
      <w:pPr>
        <w:pStyle w:val="a8"/>
        <w:rPr>
          <w:b/>
          <w:lang w:val="kk-KZ"/>
        </w:rPr>
      </w:pPr>
    </w:p>
    <w:p w:rsidR="009B1D8A" w:rsidRPr="005D13D9" w:rsidRDefault="009B1D8A" w:rsidP="005D13D9">
      <w:pPr>
        <w:pStyle w:val="a8"/>
        <w:rPr>
          <w:lang w:val="kk-KZ"/>
        </w:rPr>
      </w:pPr>
      <w:r w:rsidRPr="005D13D9">
        <w:rPr>
          <w:b/>
          <w:lang w:val="kk-KZ"/>
        </w:rPr>
        <w:t>Предмет:</w:t>
      </w:r>
      <w:r w:rsidRPr="005D13D9">
        <w:rPr>
          <w:lang w:val="kk-KZ"/>
        </w:rPr>
        <w:t xml:space="preserve"> математика </w:t>
      </w:r>
    </w:p>
    <w:p w:rsidR="00357819" w:rsidRPr="005D13D9" w:rsidRDefault="00357819" w:rsidP="005D13D9">
      <w:pPr>
        <w:pStyle w:val="a8"/>
        <w:rPr>
          <w:b/>
          <w:lang w:val="kk-KZ"/>
        </w:rPr>
      </w:pPr>
      <w:r w:rsidRPr="005D13D9">
        <w:rPr>
          <w:b/>
          <w:lang w:val="kk-KZ"/>
        </w:rPr>
        <w:t>Цель урока</w:t>
      </w:r>
      <w:r w:rsidR="009B1D8A" w:rsidRPr="005D13D9">
        <w:rPr>
          <w:b/>
          <w:lang w:val="kk-KZ"/>
        </w:rPr>
        <w:t>:</w:t>
      </w:r>
    </w:p>
    <w:p w:rsidR="009B1D8A" w:rsidRPr="005D13D9" w:rsidRDefault="00357819" w:rsidP="005D13D9">
      <w:pPr>
        <w:rPr>
          <w:lang w:val="kk-KZ"/>
        </w:rPr>
      </w:pPr>
      <w:r w:rsidRPr="005D13D9">
        <w:rPr>
          <w:lang w:val="kk-KZ"/>
        </w:rPr>
        <w:t xml:space="preserve">- </w:t>
      </w:r>
      <w:r w:rsidR="009B1D8A" w:rsidRPr="005D13D9">
        <w:rPr>
          <w:lang w:val="kk-KZ"/>
        </w:rPr>
        <w:t>закрепле</w:t>
      </w:r>
      <w:r w:rsidRPr="005D13D9">
        <w:rPr>
          <w:lang w:val="kk-KZ"/>
        </w:rPr>
        <w:t xml:space="preserve">ние и обобщение знаний по </w:t>
      </w:r>
      <w:r w:rsidR="009B1D8A" w:rsidRPr="005D13D9">
        <w:rPr>
          <w:lang w:val="kk-KZ"/>
        </w:rPr>
        <w:t>теме</w:t>
      </w:r>
      <w:r w:rsidRPr="005D13D9">
        <w:rPr>
          <w:lang w:val="kk-KZ"/>
        </w:rPr>
        <w:t xml:space="preserve"> «Производная»</w:t>
      </w:r>
    </w:p>
    <w:p w:rsidR="00357819" w:rsidRPr="005D13D9" w:rsidRDefault="00357819" w:rsidP="005D13D9">
      <w:pPr>
        <w:rPr>
          <w:lang w:val="kk-KZ"/>
        </w:rPr>
      </w:pPr>
      <w:r w:rsidRPr="005D13D9">
        <w:rPr>
          <w:lang w:val="kk-KZ"/>
        </w:rPr>
        <w:t xml:space="preserve">- воспитывать такие качества личности как самостоятельность, внимательность, способствовать развитию творческих способностей </w:t>
      </w:r>
    </w:p>
    <w:p w:rsidR="000575D7" w:rsidRPr="005D13D9" w:rsidRDefault="00357819" w:rsidP="005D13D9">
      <w:pPr>
        <w:rPr>
          <w:lang w:val="kk-KZ"/>
        </w:rPr>
      </w:pPr>
      <w:r w:rsidRPr="005D13D9">
        <w:rPr>
          <w:lang w:val="kk-KZ"/>
        </w:rPr>
        <w:t>- побуждать учащихся к самоконтролю, взаимоконтролю,</w:t>
      </w:r>
      <w:r w:rsidR="003823CB" w:rsidRPr="005D13D9">
        <w:rPr>
          <w:lang w:val="kk-KZ"/>
        </w:rPr>
        <w:t xml:space="preserve"> самоанализу своей деятельности</w:t>
      </w:r>
    </w:p>
    <w:p w:rsidR="00D94900" w:rsidRPr="005D13D9" w:rsidRDefault="00D94900" w:rsidP="005D13D9">
      <w:pPr>
        <w:pStyle w:val="a8"/>
        <w:rPr>
          <w:b/>
          <w:bCs/>
          <w:lang w:val="kk-KZ"/>
        </w:rPr>
      </w:pPr>
      <w:r w:rsidRPr="005D13D9">
        <w:rPr>
          <w:b/>
          <w:bCs/>
          <w:lang w:val="kk-KZ"/>
        </w:rPr>
        <w:t>Технологии:</w:t>
      </w:r>
    </w:p>
    <w:p w:rsidR="00D94900" w:rsidRPr="005D13D9" w:rsidRDefault="00D94900" w:rsidP="005D13D9">
      <w:pPr>
        <w:pStyle w:val="a8"/>
        <w:rPr>
          <w:lang w:val="kk-KZ"/>
        </w:rPr>
      </w:pPr>
      <w:r w:rsidRPr="005D13D9">
        <w:rPr>
          <w:lang w:val="kk-KZ"/>
        </w:rPr>
        <w:t>ноутбук</w:t>
      </w:r>
    </w:p>
    <w:p w:rsidR="00D94900" w:rsidRPr="005D13D9" w:rsidRDefault="00D94900" w:rsidP="005D13D9">
      <w:pPr>
        <w:pStyle w:val="a8"/>
        <w:rPr>
          <w:lang w:val="kk-KZ"/>
        </w:rPr>
      </w:pPr>
      <w:r w:rsidRPr="005D13D9">
        <w:rPr>
          <w:lang w:val="kk-KZ"/>
        </w:rPr>
        <w:t xml:space="preserve">проектор; </w:t>
      </w:r>
    </w:p>
    <w:p w:rsidR="00D94900" w:rsidRPr="005D13D9" w:rsidRDefault="00D94900" w:rsidP="005D13D9">
      <w:pPr>
        <w:pStyle w:val="a8"/>
        <w:rPr>
          <w:lang w:val="kk-KZ"/>
        </w:rPr>
      </w:pPr>
      <w:r w:rsidRPr="005D13D9">
        <w:rPr>
          <w:lang w:val="kk-KZ"/>
        </w:rPr>
        <w:t xml:space="preserve">раздаточный материал </w:t>
      </w:r>
    </w:p>
    <w:p w:rsidR="009B1D8A" w:rsidRPr="005D13D9" w:rsidRDefault="009B1D8A" w:rsidP="005D13D9">
      <w:pPr>
        <w:rPr>
          <w:rFonts w:eastAsia="Calibri"/>
          <w:b/>
          <w:lang w:val="kk-KZ" w:eastAsia="en-US"/>
        </w:rPr>
      </w:pPr>
      <w:r w:rsidRPr="005D13D9">
        <w:rPr>
          <w:rFonts w:eastAsia="Calibri"/>
          <w:b/>
          <w:lang w:val="kk-KZ" w:eastAsia="en-US"/>
        </w:rPr>
        <w:t>Ход урока.</w:t>
      </w:r>
    </w:p>
    <w:p w:rsidR="009B1D8A" w:rsidRPr="005D13D9" w:rsidRDefault="005D13D9" w:rsidP="005D13D9">
      <w:pPr>
        <w:contextualSpacing/>
        <w:rPr>
          <w:rFonts w:eastAsia="Calibri"/>
          <w:b/>
          <w:lang w:val="kk-KZ" w:eastAsia="en-US"/>
        </w:rPr>
      </w:pPr>
      <w:r w:rsidRPr="005D13D9">
        <w:rPr>
          <w:rFonts w:eastAsia="Calibri"/>
          <w:b/>
          <w:lang w:val="kk-KZ" w:eastAsia="en-US"/>
        </w:rPr>
        <w:t xml:space="preserve">І. </w:t>
      </w:r>
      <w:r w:rsidR="009B1D8A" w:rsidRPr="005D13D9">
        <w:rPr>
          <w:rFonts w:eastAsia="Calibri"/>
          <w:b/>
          <w:lang w:val="kk-KZ" w:eastAsia="en-US"/>
        </w:rPr>
        <w:t>Организационный момент</w:t>
      </w:r>
    </w:p>
    <w:p w:rsidR="009E4625" w:rsidRPr="005D13D9" w:rsidRDefault="009B1D8A" w:rsidP="005D13D9">
      <w:pPr>
        <w:rPr>
          <w:rFonts w:eastAsia="Calibri"/>
          <w:b/>
          <w:lang w:val="kk-KZ" w:eastAsia="en-US"/>
        </w:rPr>
      </w:pPr>
      <w:r w:rsidRPr="005D13D9">
        <w:rPr>
          <w:rFonts w:eastAsia="Calibri"/>
          <w:b/>
          <w:lang w:val="kk-KZ" w:eastAsia="en-US"/>
        </w:rPr>
        <w:t>Позитивный настрой</w:t>
      </w:r>
    </w:p>
    <w:p w:rsidR="00872675" w:rsidRPr="005D13D9" w:rsidRDefault="009B1D8A" w:rsidP="005D13D9">
      <w:pPr>
        <w:pStyle w:val="a8"/>
        <w:rPr>
          <w:rFonts w:eastAsia="Calibri"/>
          <w:lang w:val="kk-KZ" w:eastAsia="en-US"/>
        </w:rPr>
      </w:pPr>
      <w:r w:rsidRPr="005D13D9">
        <w:rPr>
          <w:bCs/>
          <w:shd w:val="clear" w:color="auto" w:fill="FFFFFF"/>
          <w:lang w:val="kk-KZ"/>
        </w:rPr>
        <w:t>- Ребята, дава</w:t>
      </w:r>
      <w:r w:rsidR="00872675" w:rsidRPr="005D13D9">
        <w:rPr>
          <w:bCs/>
          <w:shd w:val="clear" w:color="auto" w:fill="FFFFFF"/>
          <w:lang w:val="kk-KZ"/>
        </w:rPr>
        <w:t xml:space="preserve">йте поиграем в игру </w:t>
      </w:r>
      <w:r w:rsidR="00872675" w:rsidRPr="005D13D9">
        <w:rPr>
          <w:b/>
          <w:bCs/>
          <w:lang w:val="kk-KZ"/>
        </w:rPr>
        <w:t>"Здороваемся глазами"</w:t>
      </w:r>
    </w:p>
    <w:p w:rsidR="00872675" w:rsidRPr="005D13D9" w:rsidRDefault="00872675" w:rsidP="005D13D9">
      <w:pPr>
        <w:rPr>
          <w:lang w:val="kk-KZ"/>
        </w:rPr>
      </w:pPr>
      <w:r w:rsidRPr="005D13D9">
        <w:rPr>
          <w:bCs/>
          <w:i/>
          <w:lang w:val="kk-KZ"/>
        </w:rPr>
        <w:t>Цель:</w:t>
      </w:r>
      <w:r w:rsidRPr="005D13D9">
        <w:rPr>
          <w:bCs/>
          <w:lang w:val="kk-KZ"/>
        </w:rPr>
        <w:t xml:space="preserve"> приветствие, создание положительного настроя на работу</w:t>
      </w:r>
      <w:r w:rsidRPr="005D13D9">
        <w:rPr>
          <w:lang w:val="kk-KZ"/>
        </w:rPr>
        <w:br/>
        <w:t>- Сейчас я с каждым из вас поздороваюсь. Но поздороваюсь не словами, а молча - глазами. При этом постарайтесь глазами показать, какое у вас сегодня настроение.</w:t>
      </w:r>
    </w:p>
    <w:p w:rsidR="003F460E" w:rsidRPr="005D13D9" w:rsidRDefault="009E4625" w:rsidP="005D13D9">
      <w:pPr>
        <w:rPr>
          <w:lang w:val="kk-KZ"/>
        </w:rPr>
      </w:pPr>
      <w:r w:rsidRPr="005D13D9">
        <w:rPr>
          <w:lang w:val="kk-KZ"/>
        </w:rPr>
        <w:t>А давайте мы объединимся в группы. Выберите себе</w:t>
      </w:r>
      <w:r w:rsidR="002B1CDC" w:rsidRPr="005D13D9">
        <w:rPr>
          <w:lang w:val="kk-KZ"/>
        </w:rPr>
        <w:t xml:space="preserve"> фигурки </w:t>
      </w:r>
      <w:r w:rsidR="00AE5030" w:rsidRPr="005D13D9">
        <w:rPr>
          <w:lang w:val="kk-KZ"/>
        </w:rPr>
        <w:t>(четырехугольники и многоугольники</w:t>
      </w:r>
      <w:r w:rsidR="002B1CDC" w:rsidRPr="005D13D9">
        <w:rPr>
          <w:lang w:val="kk-KZ"/>
        </w:rPr>
        <w:t xml:space="preserve">) </w:t>
      </w:r>
    </w:p>
    <w:p w:rsidR="009E4625" w:rsidRPr="005D13D9" w:rsidRDefault="009E4625" w:rsidP="005D13D9">
      <w:pPr>
        <w:rPr>
          <w:lang w:val="kk-KZ"/>
        </w:rPr>
      </w:pPr>
      <w:r w:rsidRPr="005D13D9">
        <w:rPr>
          <w:b/>
          <w:lang w:val="kk-KZ"/>
        </w:rPr>
        <w:t xml:space="preserve">Задание на слайде </w:t>
      </w:r>
    </w:p>
    <w:p w:rsidR="003823CB" w:rsidRPr="005D13D9" w:rsidRDefault="003823CB" w:rsidP="005D13D9">
      <w:pPr>
        <w:rPr>
          <w:b/>
          <w:lang w:val="kk-KZ"/>
        </w:rPr>
      </w:pPr>
      <m:oMathPara>
        <m:oMath>
          <m:r>
            <m:rPr>
              <m:sty m:val="bi"/>
            </m:rPr>
            <w:rPr>
              <w:rFonts w:ascii="Cambria Math" w:hAnsi="Cambria Math"/>
              <w:lang w:val="kk-KZ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</m:e>
          </m:d>
          <m:r>
            <m:rPr>
              <m:sty m:val="bi"/>
            </m:rPr>
            <w:rPr>
              <w:rFonts w:ascii="Cambria Math"/>
              <w:lang w:val="kk-KZ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3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+</m:t>
          </m:r>
          <m:r>
            <m:rPr>
              <m:sty m:val="bi"/>
            </m:rPr>
            <w:rPr>
              <w:rFonts w:ascii="Cambria Math" w:hAnsi="Cambria Math"/>
              <w:lang w:val="kk-KZ"/>
            </w:rPr>
            <m:t>x-2</m:t>
          </m:r>
        </m:oMath>
      </m:oMathPara>
    </w:p>
    <w:p w:rsidR="00DF3D4D" w:rsidRPr="005D13D9" w:rsidRDefault="000B6104" w:rsidP="005D13D9">
      <w:pPr>
        <w:rPr>
          <w:b/>
          <w:lang w:val="kk-KZ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/>
                  <w:lang w:val="kk-KZ"/>
                </w:rPr>
                <m:t>/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</m:e>
          </m:d>
          <m:r>
            <m:rPr>
              <m:sty m:val="bi"/>
            </m:rPr>
            <w:rPr>
              <w:rFonts w:ascii="Cambria Math"/>
              <w:lang w:val="kk-KZ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/>
                  <w:lang w:val="kk-KZ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lang w:val="kk-KZ"/>
                </w:rPr>
                <m:t>)</m:t>
              </m:r>
            </m:e>
            <m:sup>
              <m:r>
                <m:rPr>
                  <m:sty m:val="bi"/>
                </m:rPr>
                <w:rPr>
                  <w:rFonts w:ascii="Cambria Math"/>
                  <w:lang w:val="kk-KZ"/>
                </w:rPr>
                <m:t>/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lang w:val="kk-KZ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kk-KZ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m:rPr>
                  <m:sty m:val="bi"/>
                </m:rPr>
                <w:rPr>
                  <w:rFonts w:ascii="Cambria Math"/>
                  <w:lang w:val="kk-KZ"/>
                </w:rPr>
                <m:t>/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+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/>
                  <w:lang w:val="kk-KZ"/>
                </w:rPr>
                <m:t>/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-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kk-KZ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kk-KZ"/>
                    </w:rPr>
                    <m:t>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/>
                  <w:lang w:val="kk-KZ"/>
                </w:rPr>
                <m:t>/</m:t>
              </m:r>
            </m:sup>
          </m:sSup>
          <m:r>
            <m:rPr>
              <m:sty m:val="bi"/>
            </m:rPr>
            <w:rPr>
              <w:rFonts w:ascii="Cambria Math"/>
              <w:lang w:val="kk-KZ"/>
            </w:rPr>
            <m:t>=</m:t>
          </m:r>
          <m:r>
            <m:rPr>
              <m:sty m:val="bi"/>
            </m:rPr>
            <w:rPr>
              <w:rFonts w:ascii="Cambria Math" w:hAnsi="Cambria Math"/>
              <w:lang w:val="kk-KZ"/>
            </w:rPr>
            <m:t>3</m:t>
          </m:r>
          <m:sSup>
            <m:sSupPr>
              <m:ctrlPr>
                <w:rPr>
                  <w:rFonts w:ascii="Cambria Math" w:hAnsi="Cambria Math"/>
                  <w:b/>
                  <w:i/>
                  <w:lang w:val="kk-KZ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kk-KZ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kk-KZ"/>
            </w:rPr>
            <m:t>-2</m:t>
          </m:r>
          <m:r>
            <m:rPr>
              <m:sty m:val="bi"/>
            </m:rPr>
            <w:rPr>
              <w:rFonts w:ascii="Cambria Math" w:hAnsi="Cambria Math"/>
              <w:lang w:val="kk-KZ"/>
            </w:rPr>
            <m:t>x</m:t>
          </m:r>
          <m:r>
            <m:rPr>
              <m:sty m:val="bi"/>
            </m:rPr>
            <w:rPr>
              <w:rFonts w:ascii="Cambria Math"/>
              <w:lang w:val="kk-KZ"/>
            </w:rPr>
            <m:t>+</m:t>
          </m:r>
          <m:r>
            <m:rPr>
              <m:sty m:val="bi"/>
            </m:rPr>
            <w:rPr>
              <w:rFonts w:ascii="Cambria Math" w:hAnsi="Cambria Math"/>
              <w:lang w:val="kk-KZ"/>
            </w:rPr>
            <m:t>1</m:t>
          </m:r>
        </m:oMath>
      </m:oMathPara>
    </w:p>
    <w:p w:rsidR="009E4625" w:rsidRPr="005D13D9" w:rsidRDefault="009E4625" w:rsidP="005D13D9">
      <w:pPr>
        <w:pStyle w:val="a8"/>
        <w:rPr>
          <w:lang w:val="kk-KZ"/>
        </w:rPr>
      </w:pPr>
      <w:r w:rsidRPr="005D13D9">
        <w:rPr>
          <w:lang w:val="kk-KZ"/>
        </w:rPr>
        <w:t>Что вы видите на слайде? Значит тема нашего сегоднешнего урока?</w:t>
      </w:r>
    </w:p>
    <w:p w:rsidR="004F0B6D" w:rsidRPr="005D13D9" w:rsidRDefault="004F0B6D" w:rsidP="005D13D9">
      <w:pPr>
        <w:pStyle w:val="a8"/>
        <w:rPr>
          <w:lang w:val="kk-KZ"/>
        </w:rPr>
      </w:pPr>
      <w:r w:rsidRPr="005D13D9">
        <w:rPr>
          <w:lang w:val="kk-KZ"/>
        </w:rPr>
        <w:t>Какие темы мы изучили связанные с производной?Значит если изучили все темы то как вы думаете что мы сегодня будем делать на уроке?</w:t>
      </w:r>
    </w:p>
    <w:p w:rsidR="003823CB" w:rsidRPr="005D13D9" w:rsidRDefault="00374A41" w:rsidP="005D13D9">
      <w:pPr>
        <w:pStyle w:val="a8"/>
        <w:rPr>
          <w:lang w:val="kk-KZ"/>
        </w:rPr>
      </w:pPr>
      <w:r w:rsidRPr="005D13D9">
        <w:rPr>
          <w:b/>
          <w:lang w:val="kk-KZ"/>
        </w:rPr>
        <w:t>До того как мы начнем урок хочу ознокомить с листом взаимооценки.</w:t>
      </w:r>
    </w:p>
    <w:p w:rsidR="00374A41" w:rsidRPr="005D13D9" w:rsidRDefault="00374A41" w:rsidP="005D13D9">
      <w:pPr>
        <w:pStyle w:val="a8"/>
        <w:rPr>
          <w:lang w:val="kk-KZ"/>
        </w:rPr>
      </w:pPr>
      <w:r w:rsidRPr="005D13D9">
        <w:rPr>
          <w:lang w:val="kk-KZ"/>
        </w:rPr>
        <w:t xml:space="preserve">Каждое выполненное задание группы будут оценивать  с помощью смайликов . </w:t>
      </w:r>
    </w:p>
    <w:p w:rsidR="009E4625" w:rsidRPr="005D13D9" w:rsidRDefault="00374A41" w:rsidP="005D13D9">
      <w:pPr>
        <w:pStyle w:val="a8"/>
        <w:rPr>
          <w:lang w:val="kk-KZ"/>
        </w:rPr>
      </w:pPr>
      <w:r w:rsidRPr="005D13D9">
        <w:rPr>
          <w:lang w:val="kk-KZ"/>
        </w:rPr>
        <w:t>Зеленый смайлик – «5»</w:t>
      </w:r>
    </w:p>
    <w:p w:rsidR="00374A41" w:rsidRPr="005D13D9" w:rsidRDefault="00374A41" w:rsidP="005D13D9">
      <w:pPr>
        <w:pStyle w:val="a8"/>
        <w:rPr>
          <w:lang w:val="kk-KZ"/>
        </w:rPr>
      </w:pPr>
      <w:r w:rsidRPr="005D13D9">
        <w:rPr>
          <w:lang w:val="kk-KZ"/>
        </w:rPr>
        <w:t>Желтый смайлик – «4»</w:t>
      </w:r>
    </w:p>
    <w:p w:rsidR="00374A41" w:rsidRPr="005D13D9" w:rsidRDefault="00374A41" w:rsidP="005D13D9">
      <w:pPr>
        <w:pStyle w:val="a8"/>
        <w:rPr>
          <w:lang w:val="kk-KZ"/>
        </w:rPr>
      </w:pPr>
      <w:r w:rsidRPr="005D13D9">
        <w:rPr>
          <w:lang w:val="kk-KZ"/>
        </w:rPr>
        <w:t>Красный смайлик – «3»</w:t>
      </w:r>
    </w:p>
    <w:p w:rsidR="00872675" w:rsidRPr="005D13D9" w:rsidRDefault="00B12C91" w:rsidP="005D13D9">
      <w:pPr>
        <w:pStyle w:val="a8"/>
        <w:rPr>
          <w:b/>
          <w:lang w:val="kk-KZ"/>
        </w:rPr>
      </w:pPr>
      <w:r w:rsidRPr="005D13D9">
        <w:rPr>
          <w:b/>
          <w:lang w:val="kk-KZ"/>
        </w:rPr>
        <w:t>І</w:t>
      </w:r>
      <w:r w:rsidR="0066745B" w:rsidRPr="005D13D9">
        <w:rPr>
          <w:b/>
          <w:lang w:val="kk-KZ"/>
        </w:rPr>
        <w:t>.Повторение основных формул и правил нахождения производных.</w:t>
      </w:r>
    </w:p>
    <w:tbl>
      <w:tblPr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5"/>
        <w:gridCol w:w="3666"/>
        <w:gridCol w:w="832"/>
        <w:gridCol w:w="2995"/>
      </w:tblGrid>
      <w:tr w:rsidR="0019144F" w:rsidRPr="005D13D9" w:rsidTr="004B421E">
        <w:trPr>
          <w:trHeight w:val="38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>І группа</w:t>
            </w:r>
          </w:p>
        </w:tc>
        <w:tc>
          <w:tcPr>
            <w:tcW w:w="3827" w:type="dxa"/>
            <w:gridSpan w:val="2"/>
            <w:vAlign w:val="center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 xml:space="preserve">ІІ группа </w:t>
            </w:r>
          </w:p>
        </w:tc>
      </w:tr>
      <w:tr w:rsidR="0019144F" w:rsidRPr="005D13D9" w:rsidTr="0019144F">
        <w:trPr>
          <w:trHeight w:val="384"/>
        </w:trPr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№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>Функция f(x)</w: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№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>Функция f(x)</w: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1.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>k</w: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1.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lang w:val="kk-KZ"/>
              </w:rPr>
              <w:t>х</w: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2.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position w:val="-6"/>
                <w:lang w:val="kk-KZ"/>
              </w:rPr>
              <w:object w:dxaOrig="3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5.75pt" o:ole="">
                  <v:imagedata r:id="rId6" o:title=""/>
                </v:shape>
                <o:OLEObject Type="Embed" ProgID="Equation.3" ShapeID="_x0000_i1025" DrawAspect="Content" ObjectID="_1578570498" r:id="rId7"/>
              </w:objec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2.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position w:val="-8"/>
                <w:lang w:val="kk-KZ"/>
              </w:rPr>
              <w:object w:dxaOrig="380" w:dyaOrig="360">
                <v:shape id="_x0000_i1026" type="#_x0000_t75" style="width:18.75pt;height:18pt" o:ole="">
                  <v:imagedata r:id="rId8" o:title=""/>
                </v:shape>
                <o:OLEObject Type="Embed" ProgID="Equation.3" ShapeID="_x0000_i1026" DrawAspect="Content" ObjectID="_1578570499" r:id="rId9"/>
              </w:objec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3.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i/>
                <w:lang w:val="kk-KZ"/>
              </w:rPr>
              <w:t>sin x</w: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3.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lang w:val="kk-KZ"/>
              </w:rPr>
            </w:pPr>
            <w:r w:rsidRPr="005D13D9">
              <w:rPr>
                <w:i/>
                <w:lang w:val="kk-KZ"/>
              </w:rPr>
              <w:t>cos x</w: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4.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656EB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i/>
                <w:lang w:val="kk-KZ"/>
              </w:rPr>
              <w:t>с</w:t>
            </w:r>
            <w:r w:rsidR="0019144F" w:rsidRPr="005D13D9">
              <w:rPr>
                <w:i/>
                <w:lang w:val="kk-KZ"/>
              </w:rPr>
              <w:t>tg x</w: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4.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i/>
                <w:lang w:val="kk-KZ"/>
              </w:rPr>
              <w:t>tgх</w: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5.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position w:val="-10"/>
                <w:lang w:val="kk-KZ"/>
              </w:rPr>
              <w:object w:dxaOrig="580" w:dyaOrig="320">
                <v:shape id="_x0000_i1027" type="#_x0000_t75" style="width:29.25pt;height:15.75pt" o:ole="">
                  <v:imagedata r:id="rId10" o:title=""/>
                </v:shape>
                <o:OLEObject Type="Embed" ProgID="Equation.3" ShapeID="_x0000_i1027" DrawAspect="Content" ObjectID="_1578570500" r:id="rId11"/>
              </w:objec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5.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position w:val="-10"/>
                <w:lang w:val="kk-KZ"/>
              </w:rPr>
              <w:object w:dxaOrig="760" w:dyaOrig="320">
                <v:shape id="_x0000_i1028" type="#_x0000_t75" style="width:38.25pt;height:15.75pt" o:ole="">
                  <v:imagedata r:id="rId12" o:title=""/>
                </v:shape>
                <o:OLEObject Type="Embed" ProgID="Equation.3" ShapeID="_x0000_i1028" DrawAspect="Content" ObjectID="_1578570501" r:id="rId13"/>
              </w:object>
            </w:r>
          </w:p>
        </w:tc>
      </w:tr>
      <w:tr w:rsidR="0019144F" w:rsidRPr="005D13D9" w:rsidTr="0019144F">
        <w:tc>
          <w:tcPr>
            <w:tcW w:w="445" w:type="dxa"/>
            <w:shd w:val="clear" w:color="auto" w:fill="auto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6.</w:t>
            </w:r>
          </w:p>
        </w:tc>
        <w:tc>
          <w:tcPr>
            <w:tcW w:w="3666" w:type="dxa"/>
            <w:shd w:val="clear" w:color="auto" w:fill="auto"/>
          </w:tcPr>
          <w:p w:rsidR="0019144F" w:rsidRPr="005D13D9" w:rsidRDefault="0019144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position w:val="-24"/>
                <w:lang w:val="kk-KZ"/>
              </w:rPr>
              <w:object w:dxaOrig="460" w:dyaOrig="620">
                <v:shape id="_x0000_i1029" type="#_x0000_t75" style="width:23.25pt;height:30.75pt" o:ole="">
                  <v:imagedata r:id="rId14" o:title=""/>
                </v:shape>
                <o:OLEObject Type="Embed" ProgID="Equation.3" ShapeID="_x0000_i1029" DrawAspect="Content" ObjectID="_1578570502" r:id="rId15"/>
              </w:object>
            </w:r>
          </w:p>
        </w:tc>
        <w:tc>
          <w:tcPr>
            <w:tcW w:w="832" w:type="dxa"/>
            <w:vAlign w:val="center"/>
          </w:tcPr>
          <w:p w:rsidR="0019144F" w:rsidRPr="005D13D9" w:rsidRDefault="0019144F" w:rsidP="005D13D9">
            <w:pPr>
              <w:rPr>
                <w:lang w:val="kk-KZ"/>
              </w:rPr>
            </w:pPr>
            <w:r w:rsidRPr="005D13D9">
              <w:rPr>
                <w:lang w:val="kk-KZ"/>
              </w:rPr>
              <w:t>6.</w:t>
            </w:r>
          </w:p>
        </w:tc>
        <w:tc>
          <w:tcPr>
            <w:tcW w:w="2995" w:type="dxa"/>
          </w:tcPr>
          <w:p w:rsidR="0019144F" w:rsidRPr="005D13D9" w:rsidRDefault="0019144F" w:rsidP="005D13D9">
            <w:pPr>
              <w:ind w:firstLine="709"/>
              <w:jc w:val="center"/>
              <w:rPr>
                <w:i/>
                <w:lang w:val="kk-KZ"/>
              </w:rPr>
            </w:pPr>
            <w:r w:rsidRPr="005D13D9">
              <w:rPr>
                <w:position w:val="-10"/>
                <w:lang w:val="kk-KZ"/>
              </w:rPr>
              <w:object w:dxaOrig="520" w:dyaOrig="320">
                <v:shape id="_x0000_i1030" type="#_x0000_t75" style="width:26.25pt;height:15.75pt" o:ole="">
                  <v:imagedata r:id="rId16" o:title=""/>
                </v:shape>
                <o:OLEObject Type="Embed" ProgID="Equation.3" ShapeID="_x0000_i1030" DrawAspect="Content" ObjectID="_1578570503" r:id="rId17"/>
              </w:object>
            </w:r>
          </w:p>
        </w:tc>
      </w:tr>
    </w:tbl>
    <w:p w:rsidR="0066745B" w:rsidRPr="005D13D9" w:rsidRDefault="0066745B" w:rsidP="005D13D9">
      <w:pPr>
        <w:rPr>
          <w:lang w:val="kk-KZ"/>
        </w:rPr>
      </w:pPr>
    </w:p>
    <w:p w:rsidR="006C6D13" w:rsidRPr="005D13D9" w:rsidRDefault="00B12C91" w:rsidP="005D13D9">
      <w:pPr>
        <w:tabs>
          <w:tab w:val="left" w:pos="426"/>
        </w:tabs>
        <w:rPr>
          <w:b/>
          <w:color w:val="191919"/>
          <w:lang w:val="kk-KZ"/>
        </w:rPr>
      </w:pPr>
      <w:r w:rsidRPr="005D13D9">
        <w:rPr>
          <w:b/>
          <w:color w:val="191919"/>
          <w:lang w:val="kk-KZ"/>
        </w:rPr>
        <w:lastRenderedPageBreak/>
        <w:t>І</w:t>
      </w:r>
      <w:r w:rsidR="006C6D13" w:rsidRPr="005D13D9">
        <w:rPr>
          <w:b/>
          <w:color w:val="191919"/>
          <w:lang w:val="kk-KZ"/>
        </w:rPr>
        <w:t>І. Устно решить примеры на нахождения производной функции.</w:t>
      </w:r>
    </w:p>
    <w:p w:rsidR="00B12C91" w:rsidRPr="005D13D9" w:rsidRDefault="00B12C91" w:rsidP="005D13D9">
      <w:pPr>
        <w:jc w:val="both"/>
        <w:rPr>
          <w:color w:val="000000"/>
          <w:lang w:val="kk-KZ"/>
        </w:rPr>
      </w:pPr>
      <w:r w:rsidRPr="005D13D9">
        <w:rPr>
          <w:color w:val="000000"/>
          <w:lang w:val="kk-KZ"/>
        </w:rPr>
        <w:t>а) g(x)= 2x-3;     b) g(x)=3x</w:t>
      </w:r>
      <w:r w:rsidRPr="005D13D9">
        <w:rPr>
          <w:color w:val="000000"/>
          <w:vertAlign w:val="superscript"/>
          <w:lang w:val="kk-KZ"/>
        </w:rPr>
        <w:t>4</w:t>
      </w:r>
      <w:r w:rsidRPr="005D13D9">
        <w:rPr>
          <w:color w:val="000000"/>
          <w:lang w:val="kk-KZ"/>
        </w:rPr>
        <w:t>-7x</w:t>
      </w:r>
      <w:r w:rsidRPr="005D13D9">
        <w:rPr>
          <w:color w:val="000000"/>
          <w:vertAlign w:val="superscript"/>
          <w:lang w:val="kk-KZ"/>
        </w:rPr>
        <w:t>3</w:t>
      </w:r>
      <w:r w:rsidRPr="005D13D9">
        <w:rPr>
          <w:color w:val="000000"/>
          <w:lang w:val="kk-KZ"/>
        </w:rPr>
        <w:t>+2x</w:t>
      </w:r>
      <w:r w:rsidRPr="005D13D9">
        <w:rPr>
          <w:color w:val="000000"/>
          <w:vertAlign w:val="superscript"/>
          <w:lang w:val="kk-KZ"/>
        </w:rPr>
        <w:t>2</w:t>
      </w:r>
      <w:r w:rsidRPr="005D13D9">
        <w:rPr>
          <w:color w:val="000000"/>
          <w:lang w:val="kk-KZ"/>
        </w:rPr>
        <w:t>+</w:t>
      </w:r>
      <w:r w:rsidRPr="005D13D9">
        <w:rPr>
          <w:noProof/>
          <w:color w:val="000000"/>
        </w:rPr>
        <w:drawing>
          <wp:inline distT="0" distB="0" distL="0" distR="0">
            <wp:extent cx="142875" cy="180975"/>
            <wp:effectExtent l="0" t="0" r="9525" b="9525"/>
            <wp:docPr id="1" name="Рисунок 1" descr="Image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142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3D9">
        <w:rPr>
          <w:color w:val="000000"/>
          <w:lang w:val="kk-KZ"/>
        </w:rPr>
        <w:t> ; в) g(x)=1/х+1</w:t>
      </w:r>
    </w:p>
    <w:p w:rsidR="00B12C91" w:rsidRPr="005D13D9" w:rsidRDefault="00B12C91" w:rsidP="005D13D9">
      <w:pPr>
        <w:jc w:val="both"/>
        <w:rPr>
          <w:color w:val="000000"/>
          <w:lang w:val="kk-KZ"/>
        </w:rPr>
      </w:pPr>
      <w:r w:rsidRPr="005D13D9">
        <w:rPr>
          <w:color w:val="000000"/>
          <w:lang w:val="kk-KZ"/>
        </w:rPr>
        <w:t>г) f(x)=(x-3)</w:t>
      </w:r>
      <w:r w:rsidRPr="005D13D9">
        <w:rPr>
          <w:color w:val="000000"/>
          <w:vertAlign w:val="superscript"/>
          <w:lang w:val="kk-KZ"/>
        </w:rPr>
        <w:t>4 ;</w:t>
      </w:r>
      <w:r w:rsidRPr="005D13D9">
        <w:rPr>
          <w:color w:val="000000"/>
          <w:lang w:val="kk-KZ"/>
        </w:rPr>
        <w:t>д) f(x)=(3-4x)</w:t>
      </w:r>
      <w:r w:rsidRPr="005D13D9">
        <w:rPr>
          <w:color w:val="000000"/>
          <w:vertAlign w:val="superscript"/>
          <w:lang w:val="kk-KZ"/>
        </w:rPr>
        <w:t>3</w:t>
      </w:r>
      <w:r w:rsidRPr="005D13D9">
        <w:rPr>
          <w:color w:val="000000"/>
          <w:lang w:val="kk-KZ"/>
        </w:rPr>
        <w:t> e) f(x)= cos5x ж) у =4х</w:t>
      </w:r>
      <w:r w:rsidRPr="005D13D9">
        <w:rPr>
          <w:color w:val="000000"/>
          <w:vertAlign w:val="superscript"/>
          <w:lang w:val="kk-KZ"/>
        </w:rPr>
        <w:t>4</w:t>
      </w:r>
    </w:p>
    <w:p w:rsidR="00B12C91" w:rsidRPr="005D13D9" w:rsidRDefault="00B12C91" w:rsidP="005D13D9">
      <w:pPr>
        <w:jc w:val="both"/>
        <w:rPr>
          <w:color w:val="000000"/>
          <w:lang w:val="kk-KZ"/>
        </w:rPr>
      </w:pPr>
      <w:r w:rsidRPr="005D13D9">
        <w:rPr>
          <w:color w:val="000000"/>
          <w:lang w:val="kk-KZ"/>
        </w:rPr>
        <w:t>з)у = х</w:t>
      </w:r>
      <w:r w:rsidRPr="005D13D9">
        <w:rPr>
          <w:color w:val="000000"/>
          <w:vertAlign w:val="superscript"/>
          <w:lang w:val="kk-KZ"/>
        </w:rPr>
        <w:t xml:space="preserve">3 </w:t>
      </w:r>
      <w:r w:rsidRPr="005D13D9">
        <w:rPr>
          <w:color w:val="000000"/>
          <w:lang w:val="kk-KZ"/>
        </w:rPr>
        <w:t>– х</w:t>
      </w:r>
      <w:r w:rsidRPr="005D13D9">
        <w:rPr>
          <w:color w:val="000000"/>
          <w:vertAlign w:val="superscript"/>
          <w:lang w:val="kk-KZ"/>
        </w:rPr>
        <w:t xml:space="preserve">2  </w:t>
      </w:r>
    </w:p>
    <w:p w:rsidR="0019144F" w:rsidRPr="005D13D9" w:rsidRDefault="00B12C91" w:rsidP="005D13D9">
      <w:pPr>
        <w:tabs>
          <w:tab w:val="left" w:pos="426"/>
        </w:tabs>
        <w:rPr>
          <w:color w:val="191919"/>
          <w:lang w:val="kk-KZ"/>
        </w:rPr>
      </w:pPr>
      <w:r w:rsidRPr="005D13D9">
        <w:rPr>
          <w:color w:val="191919"/>
          <w:lang w:val="kk-KZ"/>
        </w:rPr>
        <w:t xml:space="preserve">III. </w:t>
      </w:r>
      <w:r w:rsidR="002B1CDC" w:rsidRPr="005D13D9">
        <w:rPr>
          <w:color w:val="191919"/>
          <w:lang w:val="kk-KZ"/>
        </w:rPr>
        <w:t>Решение задач</w:t>
      </w:r>
    </w:p>
    <w:p w:rsidR="0019144F" w:rsidRPr="005D13D9" w:rsidRDefault="0019144F" w:rsidP="005D13D9">
      <w:pPr>
        <w:tabs>
          <w:tab w:val="num" w:pos="360"/>
          <w:tab w:val="left" w:pos="4060"/>
        </w:tabs>
        <w:ind w:firstLine="709"/>
        <w:jc w:val="both"/>
        <w:rPr>
          <w:color w:val="191919"/>
          <w:lang w:val="kk-KZ"/>
        </w:rPr>
      </w:pPr>
      <w:r w:rsidRPr="005D13D9">
        <w:rPr>
          <w:color w:val="191919"/>
          <w:lang w:val="kk-KZ"/>
        </w:rPr>
        <w:t xml:space="preserve">Мы освоили приемы нахождения простейших производных суммы, разности, произведения и частного элементарных функций. Сейчас немного усложним задачу. </w:t>
      </w:r>
    </w:p>
    <w:p w:rsidR="0019144F" w:rsidRPr="005D13D9" w:rsidRDefault="0019144F" w:rsidP="005D13D9">
      <w:pPr>
        <w:tabs>
          <w:tab w:val="num" w:pos="360"/>
          <w:tab w:val="left" w:pos="567"/>
        </w:tabs>
        <w:ind w:firstLine="709"/>
        <w:jc w:val="both"/>
        <w:rPr>
          <w:lang w:val="kk-KZ"/>
        </w:rPr>
      </w:pPr>
      <w:r w:rsidRPr="005D13D9">
        <w:rPr>
          <w:b/>
          <w:color w:val="191919"/>
          <w:lang w:val="kk-KZ"/>
        </w:rPr>
        <w:t>Задание 1</w:t>
      </w:r>
      <w:r w:rsidRPr="005D13D9">
        <w:rPr>
          <w:color w:val="191919"/>
          <w:lang w:val="kk-KZ"/>
        </w:rPr>
        <w:t>.Требуется н</w:t>
      </w:r>
      <w:r w:rsidRPr="005D13D9">
        <w:rPr>
          <w:bCs/>
          <w:color w:val="191919"/>
          <w:lang w:val="kk-KZ"/>
        </w:rPr>
        <w:t xml:space="preserve">айти корни уравнения </w:t>
      </w:r>
      <w:r w:rsidRPr="005D13D9">
        <w:rPr>
          <w:position w:val="-10"/>
          <w:lang w:val="kk-KZ"/>
        </w:rPr>
        <w:object w:dxaOrig="960" w:dyaOrig="320">
          <v:shape id="_x0000_i1031" type="#_x0000_t75" style="width:48pt;height:15.75pt" o:ole="">
            <v:imagedata r:id="rId19" o:title=""/>
          </v:shape>
          <o:OLEObject Type="Embed" ProgID="Equation.3" ShapeID="_x0000_i1031" DrawAspect="Content" ObjectID="_1578570504" r:id="rId20"/>
        </w:object>
      </w:r>
    </w:p>
    <w:p w:rsidR="0019144F" w:rsidRPr="005D13D9" w:rsidRDefault="006C6D13" w:rsidP="005D13D9">
      <w:pPr>
        <w:tabs>
          <w:tab w:val="left" w:pos="360"/>
          <w:tab w:val="left" w:pos="709"/>
          <w:tab w:val="left" w:pos="4060"/>
        </w:tabs>
        <w:ind w:firstLine="709"/>
        <w:rPr>
          <w:lang w:val="kk-KZ"/>
        </w:rPr>
      </w:pPr>
      <w:r w:rsidRPr="005D13D9">
        <w:rPr>
          <w:lang w:val="kk-KZ"/>
        </w:rPr>
        <w:t xml:space="preserve">І – группа </w:t>
      </w:r>
      <w:r w:rsidR="0019144F" w:rsidRPr="005D13D9">
        <w:rPr>
          <w:position w:val="-24"/>
          <w:lang w:val="kk-KZ"/>
        </w:rPr>
        <w:object w:dxaOrig="2220" w:dyaOrig="660">
          <v:shape id="_x0000_i1032" type="#_x0000_t75" style="width:111pt;height:33pt" o:ole="">
            <v:imagedata r:id="rId21" o:title=""/>
          </v:shape>
          <o:OLEObject Type="Embed" ProgID="Equation.3" ShapeID="_x0000_i1032" DrawAspect="Content" ObjectID="_1578570505" r:id="rId22"/>
        </w:object>
      </w:r>
      <w:r w:rsidR="0019144F" w:rsidRPr="005D13D9">
        <w:rPr>
          <w:lang w:val="kk-KZ"/>
        </w:rPr>
        <w:t>;</w:t>
      </w:r>
    </w:p>
    <w:p w:rsidR="0019144F" w:rsidRPr="005D13D9" w:rsidRDefault="006C6D13" w:rsidP="005D13D9">
      <w:pPr>
        <w:tabs>
          <w:tab w:val="left" w:pos="360"/>
          <w:tab w:val="left" w:pos="709"/>
          <w:tab w:val="left" w:pos="4060"/>
        </w:tabs>
        <w:ind w:firstLine="709"/>
        <w:rPr>
          <w:lang w:val="kk-KZ"/>
        </w:rPr>
      </w:pPr>
      <w:r w:rsidRPr="005D13D9">
        <w:rPr>
          <w:lang w:val="kk-KZ"/>
        </w:rPr>
        <w:t xml:space="preserve">ІІ  - группа </w:t>
      </w:r>
      <w:r w:rsidR="0019144F" w:rsidRPr="005D13D9">
        <w:rPr>
          <w:b/>
          <w:i/>
          <w:position w:val="-10"/>
          <w:lang w:val="kk-KZ"/>
        </w:rPr>
        <w:object w:dxaOrig="1560" w:dyaOrig="360">
          <v:shape id="_x0000_i1033" type="#_x0000_t75" style="width:78pt;height:18pt" o:ole="">
            <v:imagedata r:id="rId23" o:title=""/>
          </v:shape>
          <o:OLEObject Type="Embed" ProgID="Equation.3" ShapeID="_x0000_i1033" DrawAspect="Content" ObjectID="_1578570506" r:id="rId24"/>
        </w:object>
      </w:r>
      <w:r w:rsidR="0019144F" w:rsidRPr="005D13D9">
        <w:rPr>
          <w:lang w:val="kk-KZ"/>
        </w:rPr>
        <w:t>.</w:t>
      </w:r>
    </w:p>
    <w:p w:rsidR="0019144F" w:rsidRPr="005D13D9" w:rsidRDefault="0019144F" w:rsidP="005D13D9">
      <w:pPr>
        <w:tabs>
          <w:tab w:val="left" w:pos="360"/>
          <w:tab w:val="left" w:pos="709"/>
          <w:tab w:val="left" w:pos="4060"/>
        </w:tabs>
        <w:ind w:firstLine="709"/>
        <w:rPr>
          <w:lang w:val="kk-KZ"/>
        </w:rPr>
      </w:pPr>
      <w:r w:rsidRPr="005D13D9">
        <w:rPr>
          <w:lang w:val="kk-KZ"/>
        </w:rPr>
        <w:t xml:space="preserve">Давайте вместе подумаем и озвучим алгоритм решения. </w: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lang w:val="kk-KZ"/>
        </w:rPr>
        <w:t xml:space="preserve">Студенты приходят к выводу о необходимости сначала найти производную заданной функции, затем приравнять полученное выражение к нулю и найти корни уравнения. </w:t>
      </w:r>
    </w:p>
    <w:p w:rsidR="0019144F" w:rsidRPr="005D13D9" w:rsidRDefault="0019144F" w:rsidP="005D13D9">
      <w:pPr>
        <w:tabs>
          <w:tab w:val="left" w:pos="360"/>
          <w:tab w:val="left" w:pos="567"/>
          <w:tab w:val="left" w:pos="4060"/>
        </w:tabs>
        <w:rPr>
          <w:color w:val="191919"/>
          <w:lang w:val="kk-KZ"/>
        </w:rPr>
      </w:pPr>
      <w:r w:rsidRPr="005D13D9">
        <w:rPr>
          <w:lang w:val="kk-KZ"/>
        </w:rPr>
        <w:t>1)</w:t>
      </w:r>
      <w:r w:rsidRPr="005D13D9">
        <w:rPr>
          <w:position w:val="-24"/>
          <w:lang w:val="kk-KZ"/>
        </w:rPr>
        <w:object w:dxaOrig="2220" w:dyaOrig="660">
          <v:shape id="_x0000_i1034" type="#_x0000_t75" style="width:111pt;height:33pt" o:ole="">
            <v:imagedata r:id="rId21" o:title=""/>
          </v:shape>
          <o:OLEObject Type="Embed" ProgID="Equation.3" ShapeID="_x0000_i1034" DrawAspect="Content" ObjectID="_1578570507" r:id="rId25"/>
        </w:object>
      </w:r>
    </w:p>
    <w:p w:rsidR="0019144F" w:rsidRPr="005D13D9" w:rsidRDefault="0019144F" w:rsidP="005D13D9">
      <w:pPr>
        <w:tabs>
          <w:tab w:val="left" w:pos="426"/>
          <w:tab w:val="left" w:pos="709"/>
          <w:tab w:val="left" w:pos="4060"/>
        </w:tabs>
        <w:ind w:firstLine="709"/>
        <w:rPr>
          <w:color w:val="191919"/>
          <w:lang w:val="kk-KZ"/>
        </w:rPr>
      </w:pPr>
      <w:r w:rsidRPr="005D13D9">
        <w:rPr>
          <w:position w:val="-24"/>
          <w:lang w:val="kk-KZ"/>
        </w:rPr>
        <w:object w:dxaOrig="5720" w:dyaOrig="660">
          <v:shape id="_x0000_i1035" type="#_x0000_t75" style="width:285.75pt;height:33pt" o:ole="">
            <v:imagedata r:id="rId26" o:title=""/>
          </v:shape>
          <o:OLEObject Type="Embed" ProgID="Equation.3" ShapeID="_x0000_i1035" DrawAspect="Content" ObjectID="_1578570508" r:id="rId27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position w:val="-6"/>
          <w:lang w:val="kk-KZ"/>
        </w:rPr>
        <w:object w:dxaOrig="1440" w:dyaOrig="320">
          <v:shape id="_x0000_i1036" type="#_x0000_t75" style="width:1in;height:15.75pt" o:ole="">
            <v:imagedata r:id="rId28" o:title=""/>
          </v:shape>
          <o:OLEObject Type="Embed" ProgID="Equation.3" ShapeID="_x0000_i1036" DrawAspect="Content" ObjectID="_1578570509" r:id="rId29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position w:val="-6"/>
          <w:lang w:val="kk-KZ"/>
        </w:rPr>
        <w:object w:dxaOrig="1680" w:dyaOrig="279">
          <v:shape id="_x0000_i1037" type="#_x0000_t75" style="width:84pt;height:13.5pt" o:ole="">
            <v:imagedata r:id="rId30" o:title=""/>
          </v:shape>
          <o:OLEObject Type="Embed" ProgID="Equation.3" ShapeID="_x0000_i1037" DrawAspect="Content" ObjectID="_1578570510" r:id="rId31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position w:val="-24"/>
          <w:lang w:val="kk-KZ"/>
        </w:rPr>
        <w:object w:dxaOrig="1520" w:dyaOrig="620">
          <v:shape id="_x0000_i1038" type="#_x0000_t75" style="width:75.75pt;height:30.75pt" o:ole="">
            <v:imagedata r:id="rId32" o:title=""/>
          </v:shape>
          <o:OLEObject Type="Embed" ProgID="Equation.3" ShapeID="_x0000_i1038" DrawAspect="Content" ObjectID="_1578570511" r:id="rId33"/>
        </w:object>
      </w:r>
      <w:r w:rsidRPr="005D13D9">
        <w:rPr>
          <w:position w:val="-24"/>
          <w:lang w:val="kk-KZ"/>
        </w:rPr>
        <w:object w:dxaOrig="1440" w:dyaOrig="620">
          <v:shape id="_x0000_i1039" type="#_x0000_t75" style="width:1in;height:30.75pt" o:ole="">
            <v:imagedata r:id="rId34" o:title=""/>
          </v:shape>
          <o:OLEObject Type="Embed" ProgID="Equation.3" ShapeID="_x0000_i1039" DrawAspect="Content" ObjectID="_1578570512" r:id="rId35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>Ответ: -1, 4.</w: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 xml:space="preserve">2) </w:t>
      </w:r>
      <w:r w:rsidRPr="005D13D9">
        <w:rPr>
          <w:b/>
          <w:bCs/>
          <w:i/>
          <w:color w:val="191919"/>
          <w:position w:val="-10"/>
          <w:lang w:val="kk-KZ"/>
        </w:rPr>
        <w:object w:dxaOrig="1560" w:dyaOrig="360">
          <v:shape id="_x0000_i1040" type="#_x0000_t75" style="width:78pt;height:18pt" o:ole="">
            <v:imagedata r:id="rId36" o:title=""/>
          </v:shape>
          <o:OLEObject Type="Embed" ProgID="Equation.3" ShapeID="_x0000_i1040" DrawAspect="Content" ObjectID="_1578570513" r:id="rId37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/>
          <w:i/>
          <w:position w:val="-10"/>
          <w:lang w:val="kk-KZ"/>
        </w:rPr>
        <w:object w:dxaOrig="3800" w:dyaOrig="460">
          <v:shape id="_x0000_i1041" type="#_x0000_t75" style="width:189.75pt;height:23.25pt" o:ole="">
            <v:imagedata r:id="rId38" o:title=""/>
          </v:shape>
          <o:OLEObject Type="Embed" ProgID="Equation.3" ShapeID="_x0000_i1041" DrawAspect="Content" ObjectID="_1578570514" r:id="rId39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/>
          <w:i/>
          <w:lang w:val="kk-KZ"/>
        </w:rPr>
      </w:pPr>
      <w:r w:rsidRPr="005D13D9">
        <w:rPr>
          <w:b/>
          <w:i/>
          <w:position w:val="-6"/>
          <w:lang w:val="kk-KZ"/>
        </w:rPr>
        <w:object w:dxaOrig="1100" w:dyaOrig="279">
          <v:shape id="_x0000_i1042" type="#_x0000_t75" style="width:54.75pt;height:14.25pt" o:ole="">
            <v:imagedata r:id="rId40" o:title=""/>
          </v:shape>
          <o:OLEObject Type="Embed" ProgID="Equation.3" ShapeID="_x0000_i1042" DrawAspect="Content" ObjectID="_1578570515" r:id="rId41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/>
          <w:i/>
          <w:position w:val="-6"/>
          <w:lang w:val="kk-KZ"/>
        </w:rPr>
        <w:object w:dxaOrig="1080" w:dyaOrig="279">
          <v:shape id="_x0000_i1043" type="#_x0000_t75" style="width:54pt;height:14.25pt" o:ole="">
            <v:imagedata r:id="rId42" o:title=""/>
          </v:shape>
          <o:OLEObject Type="Embed" ProgID="Equation.3" ShapeID="_x0000_i1043" DrawAspect="Content" ObjectID="_1578570516" r:id="rId43"/>
        </w:object>
      </w:r>
    </w:p>
    <w:p w:rsidR="0019144F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/>
          <w:i/>
          <w:lang w:val="kk-KZ"/>
        </w:rPr>
      </w:pPr>
      <w:r w:rsidRPr="005D13D9">
        <w:rPr>
          <w:b/>
          <w:i/>
          <w:position w:val="-10"/>
          <w:lang w:val="kk-KZ"/>
        </w:rPr>
        <w:object w:dxaOrig="780" w:dyaOrig="320">
          <v:shape id="_x0000_i1044" type="#_x0000_t75" style="width:39pt;height:15.75pt" o:ole="">
            <v:imagedata r:id="rId44" o:title=""/>
          </v:shape>
          <o:OLEObject Type="Embed" ProgID="Equation.3" ShapeID="_x0000_i1044" DrawAspect="Content" ObjectID="_1578570517" r:id="rId45"/>
        </w:object>
      </w:r>
    </w:p>
    <w:p w:rsidR="006C6D13" w:rsidRPr="005D13D9" w:rsidRDefault="0019144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lang w:val="kk-KZ"/>
        </w:rPr>
        <w:t>Ответ: 0,2.</w:t>
      </w:r>
    </w:p>
    <w:p w:rsidR="00DF3D4D" w:rsidRPr="005D13D9" w:rsidRDefault="00B12C91" w:rsidP="005D13D9">
      <w:pPr>
        <w:tabs>
          <w:tab w:val="left" w:pos="360"/>
          <w:tab w:val="left" w:pos="540"/>
          <w:tab w:val="num" w:pos="720"/>
          <w:tab w:val="left" w:pos="4060"/>
        </w:tabs>
        <w:rPr>
          <w:bCs/>
          <w:color w:val="191919"/>
          <w:lang w:val="kk-KZ"/>
        </w:rPr>
      </w:pPr>
      <w:r w:rsidRPr="005D13D9">
        <w:rPr>
          <w:b/>
          <w:bCs/>
          <w:color w:val="191919"/>
          <w:lang w:val="kk-KZ"/>
        </w:rPr>
        <w:t>IV.</w:t>
      </w:r>
      <w:r w:rsidR="00DF3D4D" w:rsidRPr="005D13D9">
        <w:rPr>
          <w:b/>
          <w:bCs/>
          <w:color w:val="191919"/>
          <w:lang w:val="kk-KZ"/>
        </w:rPr>
        <w:t>Творческое задания.</w:t>
      </w:r>
      <w:r w:rsidR="00DF3D4D" w:rsidRPr="005D13D9">
        <w:rPr>
          <w:bCs/>
          <w:color w:val="191919"/>
          <w:lang w:val="kk-KZ"/>
        </w:rPr>
        <w:t xml:space="preserve"> Исследовать функцию и построить график . На ватманах расписать решение задачи  и защитить их </w:t>
      </w:r>
    </w:p>
    <w:p w:rsidR="00DF3D4D" w:rsidRPr="005D13D9" w:rsidRDefault="00E01472" w:rsidP="005D13D9">
      <w:pPr>
        <w:tabs>
          <w:tab w:val="left" w:pos="360"/>
          <w:tab w:val="left" w:pos="540"/>
          <w:tab w:val="num" w:pos="720"/>
          <w:tab w:val="left" w:pos="4060"/>
        </w:tabs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>y=2x</w:t>
      </w:r>
      <w:r w:rsidRPr="005D13D9">
        <w:rPr>
          <w:bCs/>
          <w:color w:val="191919"/>
          <w:vertAlign w:val="superscript"/>
          <w:lang w:val="kk-KZ"/>
        </w:rPr>
        <w:t>2</w:t>
      </w:r>
      <w:r w:rsidRPr="005D13D9">
        <w:rPr>
          <w:bCs/>
          <w:color w:val="191919"/>
          <w:lang w:val="kk-KZ"/>
        </w:rPr>
        <w:t>-x-3                                  y=x</w:t>
      </w:r>
      <w:r w:rsidRPr="005D13D9">
        <w:rPr>
          <w:bCs/>
          <w:color w:val="191919"/>
          <w:vertAlign w:val="superscript"/>
          <w:lang w:val="kk-KZ"/>
        </w:rPr>
        <w:t>2</w:t>
      </w:r>
      <w:r w:rsidRPr="005D13D9">
        <w:rPr>
          <w:bCs/>
          <w:color w:val="191919"/>
          <w:lang w:val="kk-KZ"/>
        </w:rPr>
        <w:t>+2x-3</w:t>
      </w:r>
    </w:p>
    <w:p w:rsidR="00032F07" w:rsidRPr="005D13D9" w:rsidRDefault="00E01472" w:rsidP="005D13D9">
      <w:pPr>
        <w:tabs>
          <w:tab w:val="left" w:pos="360"/>
          <w:tab w:val="left" w:pos="540"/>
          <w:tab w:val="num" w:pos="720"/>
          <w:tab w:val="left" w:pos="4060"/>
        </w:tabs>
        <w:rPr>
          <w:b/>
          <w:bCs/>
          <w:color w:val="191919"/>
          <w:lang w:val="kk-KZ"/>
        </w:rPr>
      </w:pPr>
      <w:r w:rsidRPr="005D13D9">
        <w:rPr>
          <w:b/>
          <w:lang w:val="kk-KZ"/>
        </w:rPr>
        <w:t>V.</w:t>
      </w:r>
      <w:r w:rsidR="00032F07" w:rsidRPr="005D13D9">
        <w:rPr>
          <w:b/>
          <w:bCs/>
          <w:color w:val="191919"/>
          <w:lang w:val="kk-KZ"/>
        </w:rPr>
        <w:t>Найдите ошибку в</w:t>
      </w:r>
      <w:r w:rsidR="005D4FD0" w:rsidRPr="005D13D9">
        <w:rPr>
          <w:b/>
          <w:bCs/>
          <w:color w:val="191919"/>
          <w:lang w:val="kk-KZ"/>
        </w:rPr>
        <w:t xml:space="preserve"> записанных примерах </w:t>
      </w:r>
    </w:p>
    <w:p w:rsidR="00872675" w:rsidRPr="005D13D9" w:rsidRDefault="00032F07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>Студенты поочередно выходят к доске и, комментируя, исправляют ошибки. В связи с тривиальностью примеров, не будем приводить их подробное правильное решение.</w:t>
      </w:r>
    </w:p>
    <w:p w:rsidR="00032F07" w:rsidRPr="005D13D9" w:rsidRDefault="000575D7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/>
          <w:i/>
          <w:lang w:val="kk-KZ"/>
        </w:rPr>
      </w:pPr>
      <w:r w:rsidRPr="005D13D9">
        <w:rPr>
          <w:b/>
          <w:i/>
          <w:position w:val="-28"/>
          <w:lang w:val="kk-KZ"/>
        </w:rPr>
        <w:object w:dxaOrig="1460" w:dyaOrig="660">
          <v:shape id="_x0000_i1045" type="#_x0000_t75" style="width:72.75pt;height:33pt" o:ole="">
            <v:imagedata r:id="rId46" o:title=""/>
          </v:shape>
          <o:OLEObject Type="Embed" ProgID="Equation.3" ShapeID="_x0000_i1045" DrawAspect="Content" ObjectID="_1578570518" r:id="rId47"/>
        </w:object>
      </w:r>
    </w:p>
    <w:p w:rsidR="00032F07" w:rsidRPr="005D13D9" w:rsidRDefault="000575D7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b/>
          <w:i/>
          <w:position w:val="-28"/>
          <w:lang w:val="kk-KZ"/>
        </w:rPr>
        <w:object w:dxaOrig="2580" w:dyaOrig="660">
          <v:shape id="_x0000_i1046" type="#_x0000_t75" style="width:129pt;height:33pt" o:ole="">
            <v:imagedata r:id="rId48" o:title=""/>
          </v:shape>
          <o:OLEObject Type="Embed" ProgID="Equation.3" ShapeID="_x0000_i1046" DrawAspect="Content" ObjectID="_1578570519" r:id="rId49"/>
        </w:object>
      </w:r>
    </w:p>
    <w:p w:rsidR="00032F07" w:rsidRPr="005D13D9" w:rsidRDefault="00032F07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lang w:val="kk-KZ"/>
        </w:rPr>
      </w:pPr>
      <w:r w:rsidRPr="005D13D9">
        <w:rPr>
          <w:b/>
          <w:i/>
          <w:position w:val="-24"/>
          <w:lang w:val="kk-KZ"/>
        </w:rPr>
        <w:object w:dxaOrig="3320" w:dyaOrig="620">
          <v:shape id="_x0000_i1047" type="#_x0000_t75" style="width:165.75pt;height:30.75pt" o:ole="">
            <v:imagedata r:id="rId50" o:title=""/>
          </v:shape>
          <o:OLEObject Type="Embed" ProgID="Equation.3" ShapeID="_x0000_i1047" DrawAspect="Content" ObjectID="_1578570520" r:id="rId51"/>
        </w:object>
      </w:r>
    </w:p>
    <w:p w:rsidR="00BA7536" w:rsidRPr="005D13D9" w:rsidRDefault="00032F07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/>
          <w:i/>
          <w:lang w:val="kk-KZ"/>
        </w:rPr>
      </w:pPr>
      <w:r w:rsidRPr="005D13D9">
        <w:rPr>
          <w:b/>
          <w:i/>
          <w:position w:val="-10"/>
          <w:lang w:val="kk-KZ"/>
        </w:rPr>
        <w:object w:dxaOrig="3240" w:dyaOrig="360">
          <v:shape id="_x0000_i1048" type="#_x0000_t75" style="width:162pt;height:18pt" o:ole="">
            <v:imagedata r:id="rId52" o:title=""/>
          </v:shape>
          <o:OLEObject Type="Embed" ProgID="Equation.3" ShapeID="_x0000_i1048" DrawAspect="Content" ObjectID="_1578570521" r:id="rId53"/>
        </w:object>
      </w:r>
    </w:p>
    <w:p w:rsidR="0005581F" w:rsidRPr="005D13D9" w:rsidRDefault="0005581F" w:rsidP="005D13D9">
      <w:pPr>
        <w:tabs>
          <w:tab w:val="left" w:pos="360"/>
          <w:tab w:val="left" w:pos="540"/>
          <w:tab w:val="num" w:pos="720"/>
          <w:tab w:val="left" w:pos="4060"/>
        </w:tabs>
        <w:rPr>
          <w:b/>
          <w:bCs/>
          <w:color w:val="191919"/>
          <w:lang w:val="kk-KZ"/>
        </w:rPr>
      </w:pPr>
      <w:r w:rsidRPr="005D13D9">
        <w:rPr>
          <w:b/>
          <w:bCs/>
          <w:color w:val="191919"/>
          <w:lang w:val="kk-KZ"/>
        </w:rPr>
        <w:t>Рефлексия</w:t>
      </w:r>
    </w:p>
    <w:p w:rsidR="004B36C1" w:rsidRPr="005D13D9" w:rsidRDefault="0005581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>Метод «Плюс, минус, интересно»</w:t>
      </w:r>
    </w:p>
    <w:p w:rsidR="0005581F" w:rsidRPr="005D13D9" w:rsidRDefault="004B36C1" w:rsidP="005D13D9">
      <w:pPr>
        <w:tabs>
          <w:tab w:val="left" w:pos="360"/>
          <w:tab w:val="left" w:pos="540"/>
          <w:tab w:val="num" w:pos="720"/>
          <w:tab w:val="left" w:pos="4060"/>
        </w:tabs>
        <w:rPr>
          <w:b/>
          <w:bCs/>
          <w:color w:val="191919"/>
          <w:lang w:val="kk-KZ"/>
        </w:rPr>
      </w:pPr>
      <w:r w:rsidRPr="005D13D9">
        <w:rPr>
          <w:b/>
          <w:bCs/>
          <w:color w:val="191919"/>
          <w:lang w:val="kk-KZ"/>
        </w:rPr>
        <w:t>Итоги урока.</w:t>
      </w:r>
    </w:p>
    <w:p w:rsidR="0005581F" w:rsidRPr="005D13D9" w:rsidRDefault="0005581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lastRenderedPageBreak/>
        <w:t>Насколько группы оценили друг друга. Прокоментируем.</w:t>
      </w:r>
    </w:p>
    <w:p w:rsidR="0005581F" w:rsidRPr="005D13D9" w:rsidRDefault="0005581F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 xml:space="preserve">Выставление оценок. </w:t>
      </w:r>
    </w:p>
    <w:p w:rsidR="00872675" w:rsidRPr="005D13D9" w:rsidRDefault="0005581F" w:rsidP="005D13D9">
      <w:pPr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 xml:space="preserve">А теперь когда </w:t>
      </w:r>
      <w:r w:rsidR="001542F8" w:rsidRPr="005D13D9">
        <w:rPr>
          <w:bCs/>
          <w:color w:val="191919"/>
          <w:lang w:val="kk-KZ"/>
        </w:rPr>
        <w:t>мы справились со всеми заданиями . Узнаем какое настроение у вас в конце урока.</w:t>
      </w:r>
    </w:p>
    <w:p w:rsidR="00872675" w:rsidRPr="005D13D9" w:rsidRDefault="00872675" w:rsidP="005D13D9">
      <w:pPr>
        <w:rPr>
          <w:lang w:val="kk-KZ"/>
        </w:rPr>
      </w:pPr>
      <w:r w:rsidRPr="005D13D9">
        <w:rPr>
          <w:b/>
          <w:bCs/>
          <w:kern w:val="36"/>
          <w:lang w:val="kk-KZ"/>
        </w:rPr>
        <w:t>Упражнение «Комплименты»</w:t>
      </w:r>
    </w:p>
    <w:p w:rsidR="0005581F" w:rsidRPr="000B6104" w:rsidRDefault="00872675" w:rsidP="000B6104">
      <w:pPr>
        <w:rPr>
          <w:lang w:val="kk-KZ"/>
        </w:rPr>
      </w:pPr>
      <w:r w:rsidRPr="005D13D9">
        <w:rPr>
          <w:lang w:val="kk-KZ"/>
        </w:rPr>
        <w:t>Дети становятся в круг. Глядя в глаза соседу, говорят несколько слов, хвалят за то, как они работали на уроке, желают дальнейших успехов.</w:t>
      </w:r>
    </w:p>
    <w:p w:rsidR="001542F8" w:rsidRPr="005D13D9" w:rsidRDefault="001542F8" w:rsidP="005D13D9">
      <w:pPr>
        <w:tabs>
          <w:tab w:val="left" w:pos="360"/>
          <w:tab w:val="left" w:pos="540"/>
          <w:tab w:val="num" w:pos="720"/>
          <w:tab w:val="left" w:pos="4060"/>
        </w:tabs>
        <w:rPr>
          <w:bCs/>
          <w:color w:val="191919"/>
          <w:lang w:val="kk-KZ"/>
        </w:rPr>
      </w:pPr>
      <w:r w:rsidRPr="005D13D9">
        <w:rPr>
          <w:bCs/>
          <w:color w:val="191919"/>
          <w:lang w:val="kk-KZ"/>
        </w:rPr>
        <w:t>Домашне</w:t>
      </w:r>
      <w:r w:rsidR="003F460E" w:rsidRPr="005D13D9">
        <w:rPr>
          <w:bCs/>
          <w:color w:val="191919"/>
          <w:lang w:val="kk-KZ"/>
        </w:rPr>
        <w:t>е задание . №612 стр.203  по учебнику А.Н. Шыныбеков</w:t>
      </w:r>
    </w:p>
    <w:p w:rsidR="001542F8" w:rsidRPr="005D13D9" w:rsidRDefault="001542F8" w:rsidP="005D13D9">
      <w:pPr>
        <w:tabs>
          <w:tab w:val="left" w:pos="360"/>
          <w:tab w:val="left" w:pos="540"/>
          <w:tab w:val="num" w:pos="720"/>
          <w:tab w:val="left" w:pos="4060"/>
        </w:tabs>
        <w:ind w:firstLine="709"/>
        <w:rPr>
          <w:bCs/>
          <w:color w:val="191919"/>
          <w:lang w:val="kk-KZ"/>
        </w:rPr>
      </w:pPr>
    </w:p>
    <w:sectPr w:rsidR="001542F8" w:rsidRPr="005D13D9" w:rsidSect="00BD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34"/>
    <w:multiLevelType w:val="hybridMultilevel"/>
    <w:tmpl w:val="C25261D2"/>
    <w:lvl w:ilvl="0" w:tplc="29F01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EC4E08"/>
    <w:multiLevelType w:val="hybridMultilevel"/>
    <w:tmpl w:val="86BE9A8C"/>
    <w:lvl w:ilvl="0" w:tplc="91B2EDD4">
      <w:start w:val="1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DF60DB"/>
    <w:multiLevelType w:val="hybridMultilevel"/>
    <w:tmpl w:val="B0705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4E4"/>
    <w:multiLevelType w:val="hybridMultilevel"/>
    <w:tmpl w:val="15B64C18"/>
    <w:lvl w:ilvl="0" w:tplc="93687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2F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1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269D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A2CA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E83E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38E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8E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82F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F001B"/>
    <w:multiLevelType w:val="multilevel"/>
    <w:tmpl w:val="7F74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550"/>
    <w:rsid w:val="00032F07"/>
    <w:rsid w:val="0005581F"/>
    <w:rsid w:val="000575D7"/>
    <w:rsid w:val="000B6104"/>
    <w:rsid w:val="001542F8"/>
    <w:rsid w:val="0019144F"/>
    <w:rsid w:val="002B1CDC"/>
    <w:rsid w:val="00357819"/>
    <w:rsid w:val="00374A41"/>
    <w:rsid w:val="003823CB"/>
    <w:rsid w:val="003F460E"/>
    <w:rsid w:val="00466D38"/>
    <w:rsid w:val="004B36C1"/>
    <w:rsid w:val="004F0B6D"/>
    <w:rsid w:val="005D13D9"/>
    <w:rsid w:val="005D4FD0"/>
    <w:rsid w:val="00656EBF"/>
    <w:rsid w:val="0066745B"/>
    <w:rsid w:val="006C6D13"/>
    <w:rsid w:val="00872675"/>
    <w:rsid w:val="00992550"/>
    <w:rsid w:val="009B1D8A"/>
    <w:rsid w:val="009E4625"/>
    <w:rsid w:val="009F0EAE"/>
    <w:rsid w:val="00AE5030"/>
    <w:rsid w:val="00B12C91"/>
    <w:rsid w:val="00BA7536"/>
    <w:rsid w:val="00BD5B20"/>
    <w:rsid w:val="00D20EA4"/>
    <w:rsid w:val="00D94900"/>
    <w:rsid w:val="00DF3D4D"/>
    <w:rsid w:val="00E01472"/>
    <w:rsid w:val="00F1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D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3823CB"/>
    <w:rPr>
      <w:color w:val="808080"/>
    </w:rPr>
  </w:style>
  <w:style w:type="paragraph" w:styleId="a8">
    <w:name w:val="No Spacing"/>
    <w:uiPriority w:val="1"/>
    <w:qFormat/>
    <w:rsid w:val="0038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1D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0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A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A4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3823CB"/>
    <w:rPr>
      <w:color w:val="808080"/>
    </w:rPr>
  </w:style>
  <w:style w:type="paragraph" w:styleId="a8">
    <w:name w:val="No Spacing"/>
    <w:uiPriority w:val="1"/>
    <w:qFormat/>
    <w:rsid w:val="00382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4</cp:revision>
  <cp:lastPrinted>2017-11-14T18:53:00Z</cp:lastPrinted>
  <dcterms:created xsi:type="dcterms:W3CDTF">2018-01-15T15:38:00Z</dcterms:created>
  <dcterms:modified xsi:type="dcterms:W3CDTF">2018-01-27T09:01:00Z</dcterms:modified>
</cp:coreProperties>
</file>