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91" w:rsidRDefault="00413847" w:rsidP="00413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Джуманова Г</w:t>
      </w:r>
      <w:bookmarkStart w:id="0" w:name="_GoBack"/>
      <w:bookmarkEnd w:id="0"/>
      <w:r w:rsidRPr="00413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3714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3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</w:p>
    <w:p w:rsidR="00413847" w:rsidRPr="00413847" w:rsidRDefault="00413847" w:rsidP="0041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8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 </w:t>
      </w:r>
      <w:r w:rsidR="00A427EA">
        <w:rPr>
          <w:rFonts w:ascii="Times New Roman" w:eastAsia="Times New Roman" w:hAnsi="Times New Roman" w:cs="Times New Roman"/>
          <w:sz w:val="28"/>
          <w:szCs w:val="20"/>
          <w:lang w:eastAsia="ru-RU"/>
        </w:rPr>
        <w:t>русского языка и литературы</w:t>
      </w:r>
      <w:r w:rsidRPr="0041384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3847" w:rsidRDefault="00413847" w:rsidP="0041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 w:rsidRPr="0041384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кола-гимназия №52</w:t>
      </w:r>
    </w:p>
    <w:p w:rsidR="00413847" w:rsidRDefault="00413847" w:rsidP="0041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847" w:rsidRDefault="00413847" w:rsidP="0041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Жаворонок, прилети, красную весну принеси!</w:t>
      </w:r>
    </w:p>
    <w:p w:rsidR="00413847" w:rsidRDefault="00413847" w:rsidP="00413847">
      <w:pPr>
        <w:spacing w:after="0" w:line="240" w:lineRule="auto"/>
        <w:jc w:val="center"/>
        <w:rPr>
          <w:sz w:val="24"/>
        </w:rPr>
      </w:pPr>
    </w:p>
    <w:p w:rsidR="00413847" w:rsidRDefault="00413847" w:rsidP="00413847">
      <w:pPr>
        <w:spacing w:after="0" w:line="240" w:lineRule="auto"/>
        <w:jc w:val="center"/>
        <w:rPr>
          <w:sz w:val="24"/>
        </w:rPr>
      </w:pPr>
    </w:p>
    <w:tbl>
      <w:tblPr>
        <w:tblW w:w="483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626"/>
        <w:gridCol w:w="4371"/>
        <w:gridCol w:w="2335"/>
      </w:tblGrid>
      <w:tr w:rsidR="00413847" w:rsidRPr="00413847" w:rsidTr="0016241A">
        <w:trPr>
          <w:cantSplit/>
          <w:trHeight w:hRule="exact" w:val="571"/>
        </w:trPr>
        <w:tc>
          <w:tcPr>
            <w:tcW w:w="12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2 «И»</w:t>
            </w:r>
          </w:p>
        </w:tc>
        <w:tc>
          <w:tcPr>
            <w:tcW w:w="24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413847" w:rsidRPr="00413847" w:rsidTr="00371439">
        <w:trPr>
          <w:cantSplit/>
          <w:trHeight w:val="2587"/>
        </w:trPr>
        <w:tc>
          <w:tcPr>
            <w:tcW w:w="12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которым посвящен урок</w:t>
            </w: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 участвовать в речевой ситуации на определенную тему, понимать, о чем говорит собеседник; соблюдать речевые нормы;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2.3.3.1 определять жанры различных текстов (стихотворение, сказка, загадка, рассказ);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 писать предложения по данной иллюстрации, используя слова-описания;</w:t>
            </w:r>
          </w:p>
          <w:p w:rsidR="00413847" w:rsidRPr="00413847" w:rsidRDefault="00413847" w:rsidP="00413847">
            <w:pPr>
              <w:spacing w:after="20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2.5.1.3 использовать глаголы в нужном времени (настоящем, будущем, прошедшем) с помощью учителя.</w:t>
            </w:r>
          </w:p>
        </w:tc>
      </w:tr>
      <w:tr w:rsidR="00413847" w:rsidRPr="00413847" w:rsidTr="0016241A">
        <w:trPr>
          <w:cantSplit/>
          <w:trHeight w:val="567"/>
        </w:trPr>
        <w:tc>
          <w:tcPr>
            <w:tcW w:w="12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цели</w:t>
            </w: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народные обычаи и обряды.  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различие обряда от обычая.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объянении обряда и обычая глаголы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временных форм.</w:t>
            </w:r>
          </w:p>
        </w:tc>
      </w:tr>
      <w:tr w:rsidR="00413847" w:rsidRPr="00413847" w:rsidTr="0016241A">
        <w:trPr>
          <w:cantSplit/>
          <w:trHeight w:hRule="exact" w:val="340"/>
        </w:trPr>
        <w:tc>
          <w:tcPr>
            <w:tcW w:w="128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413847" w:rsidRPr="00413847" w:rsidTr="0016241A">
        <w:trPr>
          <w:cantSplit/>
          <w:trHeight w:val="603"/>
        </w:trPr>
        <w:tc>
          <w:tcPr>
            <w:tcW w:w="12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текста – стихотворение;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глаголы в нужном времени (настоящем, будущем, прошедшем) с помощью учителя;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высказывание на основе своего согласия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несогласия.</w:t>
            </w:r>
          </w:p>
        </w:tc>
      </w:tr>
      <w:tr w:rsidR="00413847" w:rsidRPr="00413847" w:rsidTr="0016241A">
        <w:trPr>
          <w:cantSplit/>
          <w:trHeight w:val="340"/>
        </w:trPr>
        <w:tc>
          <w:tcPr>
            <w:tcW w:w="12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413847" w:rsidRPr="00413847" w:rsidTr="0016241A">
        <w:trPr>
          <w:cantSplit/>
        </w:trPr>
        <w:tc>
          <w:tcPr>
            <w:tcW w:w="12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жанры устного народного творчества (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оставлять рассказ по картинкам, используя глаголы разного времени;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суждения.</w:t>
            </w:r>
          </w:p>
        </w:tc>
      </w:tr>
      <w:tr w:rsidR="00413847" w:rsidRPr="00413847" w:rsidTr="0016241A">
        <w:trPr>
          <w:cantSplit/>
          <w:trHeight w:val="340"/>
        </w:trPr>
        <w:tc>
          <w:tcPr>
            <w:tcW w:w="128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отличать стихотворение от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потешек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закличек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самостоятельно использовать в речи слова-синонимы.</w:t>
            </w:r>
          </w:p>
        </w:tc>
      </w:tr>
      <w:tr w:rsidR="00413847" w:rsidRPr="00413847" w:rsidTr="0016241A">
        <w:trPr>
          <w:cantSplit/>
        </w:trPr>
        <w:tc>
          <w:tcPr>
            <w:tcW w:w="12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-57" w:right="11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Языковая цель </w:t>
            </w: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Жаворонок –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бозторғай</w:t>
            </w:r>
          </w:p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Ручей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жылға</w:t>
            </w:r>
          </w:p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Журчу – салдырлаймын</w:t>
            </w:r>
          </w:p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Таял – жібіді</w:t>
            </w:r>
          </w:p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Торопятся – асығуентелендеу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JournalSansDT-Kaz"/>
                <w:b/>
                <w:color w:val="000000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JournalSansDT-Kaz"/>
                <w:b/>
                <w:color w:val="000000"/>
                <w:sz w:val="24"/>
                <w:szCs w:val="24"/>
                <w:lang w:eastAsia="ru-RU"/>
              </w:rPr>
              <w:t>Основные термины и словосочетания</w:t>
            </w:r>
          </w:p>
          <w:p w:rsidR="00413847" w:rsidRPr="00413847" w:rsidRDefault="00413847" w:rsidP="00413847">
            <w:pPr>
              <w:autoSpaceDE w:val="0"/>
              <w:autoSpaceDN w:val="0"/>
              <w:adjustRightInd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138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Глагол. Прилагательное. Словосочетание.</w:t>
            </w:r>
          </w:p>
        </w:tc>
      </w:tr>
      <w:tr w:rsidR="00413847" w:rsidRPr="00413847" w:rsidTr="0016241A">
        <w:trPr>
          <w:cantSplit/>
          <w:trHeight w:val="567"/>
        </w:trPr>
        <w:tc>
          <w:tcPr>
            <w:tcW w:w="128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прошедших уроков</w:t>
            </w:r>
          </w:p>
        </w:tc>
        <w:tc>
          <w:tcPr>
            <w:tcW w:w="37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имеют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определенную базу знаний по теме на русском языке.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Формулируют простые вопросы по содержанию текста, используя глаголы нужного времени.</w:t>
            </w:r>
          </w:p>
        </w:tc>
      </w:tr>
      <w:tr w:rsidR="00413847" w:rsidRPr="00413847" w:rsidTr="00371439">
        <w:trPr>
          <w:trHeight w:val="253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413847" w:rsidRPr="00413847" w:rsidTr="0016241A">
        <w:trPr>
          <w:trHeight w:hRule="exact" w:val="567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Планируемое время</w:t>
            </w:r>
          </w:p>
        </w:tc>
        <w:tc>
          <w:tcPr>
            <w:tcW w:w="27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13847" w:rsidRPr="00413847" w:rsidTr="0016241A"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мин.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момент.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учащихся на двух языках. 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чему будем учиться на уроке.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Актуализация знаний.</w:t>
            </w:r>
          </w:p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</w:rPr>
              <w:t>) Повторение казахских обрядов.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847" w:rsidRPr="00413847" w:rsidTr="0016241A">
        <w:trPr>
          <w:trHeight w:val="540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мин.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Изучение нового материала.</w:t>
            </w:r>
          </w:p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(Ф)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рассказывает о обрядах и обычаях разных народов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3847" w:rsidRPr="00413847" w:rsidRDefault="00413847" w:rsidP="00413847">
            <w:pPr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  Традиция, обычай, обряд – важнейшие элементы культуры каждого народа, эти слова всем знакомы и вызывают в памяти определённые ассоциации. Неоценимая ценность традиций, обычаев и обрядов в том, что они свято хранят и воспроизводят духовный облик того или иного народа, его уникальные особенности, аккумулируя в себе весь накопленный культурный опыт многих поколений людей, привносят в нашу жизнь всё самое лучшее из духовного наследия народа. Благодаря традициям, обычаям и обрядам народы наиболее всего и отличается один от другого.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всего на Руси почитали жаворонка.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(И,Ф)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читает стихотворение (круговое чтение), стр.30 Упр1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(Деятельность учащихся)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дети повторяют. Отвечают на вопросы из  учебника.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 чем просят дети?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-Что делали дети? (бегали, звали весну)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-Найдите слова-рифмы.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Назовите род глаголов прошедшего времени.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ФО по дескрипторам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1. Умеет выразительно читать стихотворение.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2. Умеет находить в тексте глаголы-действия.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3. Определяет слова-рифмы.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4. Определяет род глаголов прошедшего времени.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(Ф)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глагола как части речи.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(Деятельность учащихся).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называют глаголы, ставят вопросы к ним, определяют время глагола, описывают весну.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каллиграфического письма.</w:t>
            </w:r>
            <w:r w:rsidRPr="0041384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предложение, подчеркивают глаголы, определяют время по вопросу.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 по дескрипторам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 Умеет находить глаголы о весне.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определять время глаголов.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  <w:r w:rsidRPr="0041384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текст, соблюдая высоту, ширину, наклон   прописных, строчных   букв и их соединений; пишет аккуратно, разборчиво.</w:t>
            </w:r>
          </w:p>
          <w:p w:rsidR="00413847" w:rsidRPr="00413847" w:rsidRDefault="00413847" w:rsidP="00413847">
            <w:pPr>
              <w:widowControl w:val="0"/>
              <w:spacing w:after="0" w:line="256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(Ф) Игра «Ручеек».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жаворонок –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бозторғай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ручей –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журчу –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сылдырлаймын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таял –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еріді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торопятся –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асығады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устремляются –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ұмтылады</w:t>
            </w:r>
            <w:proofErr w:type="spellEnd"/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13847" w:rsidRPr="00413847" w:rsidRDefault="00371439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(Ф) (Деятельность учащихся</w:t>
            </w:r>
            <w:r w:rsidR="00413847"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413847"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и </w:t>
            </w:r>
            <w:proofErr w:type="spellStart"/>
            <w:r w:rsidR="00413847"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="00413847"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учителем, потом учениками, отмечают общее и отличие.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глаголы, рассказывают о действии ручейка весной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(Деятельность учащихся).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глаголы в тетрадь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имена прилагательные описывают жаворонка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(Деятельность учащихся). </w:t>
            </w:r>
            <w:r w:rsidR="003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прилагательные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рабочей тетради.</w:t>
            </w:r>
          </w:p>
          <w:p w:rsidR="00413847" w:rsidRPr="00413847" w:rsidRDefault="00413847" w:rsidP="00413847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413847" w:rsidRPr="00413847" w:rsidRDefault="00413847" w:rsidP="00413847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3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Запомни написание подчеркнутых букв: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рога, Р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сия, жав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оро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нок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о</w:t>
            </w: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бычай.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1.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2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3.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4.</w:t>
            </w: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hd w:val="clear" w:color="auto" w:fill="FFFFFF"/>
              <w:spacing w:after="0" w:line="240" w:lineRule="auto"/>
              <w:ind w:left="0" w:right="0"/>
              <w:jc w:val="lef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5.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847" w:rsidRPr="00413847" w:rsidRDefault="00371439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="00413847"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3847" w:rsidRPr="00413847" w:rsidTr="0016241A">
        <w:trPr>
          <w:trHeight w:val="1117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Итог урока.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(К, Ф)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чему вы научились на этом уроке, что было для вас сложным, легким в исполнении.</w:t>
            </w:r>
          </w:p>
          <w:p w:rsidR="00413847" w:rsidRPr="00413847" w:rsidRDefault="00371439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Рефлексия </w:t>
            </w:r>
            <w:r w:rsidR="00413847"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«Пятерочка – 1». 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Учащимся предлагается на листе обвести свою руку. 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Каждый палец – это какая – то позиция, по которой необходимо высказать своё мнение. 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Большой палец – для меня важно и интересно. 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Указательный палец – мне было трудно ( не понравилось ).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Средний – для меня было недостаточно. 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Безымянный палец – мое настроение. 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Мизинец – мои предложения. 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3847" w:rsidRPr="00413847" w:rsidTr="0016241A">
        <w:trPr>
          <w:trHeight w:val="1117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7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413847" w:rsidRPr="00413847" w:rsidTr="0016241A">
        <w:trPr>
          <w:trHeight w:val="1117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Дифференциация по заданию. 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Усложнен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ие задания: учащиеся пишут свои</w:t>
            </w:r>
            <w:r w:rsidR="00371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стихотворения </w:t>
            </w: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разные темы.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Задание для менее способных: учащиеся пишут стихотворение при поддержке учителя.</w:t>
            </w:r>
          </w:p>
        </w:tc>
        <w:tc>
          <w:tcPr>
            <w:tcW w:w="27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проведение </w:t>
            </w:r>
            <w:proofErr w:type="spellStart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физминуток</w:t>
            </w:r>
            <w:proofErr w:type="spellEnd"/>
            <w:r w:rsidRPr="004138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соблюдение правил ТБ.</w:t>
            </w:r>
          </w:p>
          <w:p w:rsidR="00413847" w:rsidRPr="00413847" w:rsidRDefault="00413847" w:rsidP="00413847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13847" w:rsidRPr="00413847" w:rsidRDefault="00413847" w:rsidP="00413847">
      <w:pPr>
        <w:spacing w:after="0" w:line="240" w:lineRule="auto"/>
        <w:jc w:val="left"/>
        <w:rPr>
          <w:sz w:val="24"/>
        </w:rPr>
      </w:pPr>
    </w:p>
    <w:sectPr w:rsidR="00413847" w:rsidRPr="004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63"/>
    <w:rsid w:val="00371439"/>
    <w:rsid w:val="00413847"/>
    <w:rsid w:val="00A27863"/>
    <w:rsid w:val="00A427EA"/>
    <w:rsid w:val="00B63283"/>
    <w:rsid w:val="00B72F91"/>
    <w:rsid w:val="00C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ABC"/>
  <w15:chartTrackingRefBased/>
  <w15:docId w15:val="{F1CE7BC6-4DA0-46AB-892C-E2027507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0" w:line="571" w:lineRule="exact"/>
      <w:ind w:left="380" w:right="799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3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B63283"/>
    <w:rPr>
      <w:rFonts w:ascii="Times New Roman" w:eastAsia="Times New Roman" w:hAnsi="Times New Roman" w:cs="Times New Roman"/>
      <w:i/>
      <w:iCs/>
      <w:color w:val="ED7D31" w:themeColor="accent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2018-03-28T03:36:00Z</dcterms:created>
  <dcterms:modified xsi:type="dcterms:W3CDTF">2018-04-13T10:13:00Z</dcterms:modified>
</cp:coreProperties>
</file>