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7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5670"/>
        <w:gridCol w:w="2693"/>
        <w:gridCol w:w="846"/>
      </w:tblGrid>
      <w:tr w:rsidR="00F70A07" w:rsidRPr="00C05B36" w:rsidTr="00F70A0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tabs>
                <w:tab w:val="left" w:pos="9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C05B3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Г</w:t>
            </w:r>
            <w:bookmarkStart w:id="0" w:name="_GoBack"/>
            <w:r w:rsidRPr="00C05B3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 xml:space="preserve"> </w:t>
            </w:r>
            <w:r w:rsidRPr="00C05B36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Сарсенбаева</w:t>
            </w:r>
            <w:bookmarkEnd w:id="0"/>
            <w:r w:rsidRPr="00C05B36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,</w:t>
            </w:r>
          </w:p>
          <w:p w:rsidR="00F70A07" w:rsidRPr="00C05B36" w:rsidRDefault="00F70A07" w:rsidP="00F70A07">
            <w:pPr>
              <w:tabs>
                <w:tab w:val="left" w:pos="9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Алматинская область, Карасайский район</w:t>
            </w:r>
          </w:p>
          <w:p w:rsidR="00F70A07" w:rsidRPr="00C05B36" w:rsidRDefault="00F70A07" w:rsidP="00F70A07">
            <w:pPr>
              <w:tabs>
                <w:tab w:val="left" w:pos="9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 xml:space="preserve"> г. Каскелен </w:t>
            </w:r>
          </w:p>
          <w:p w:rsidR="00F70A07" w:rsidRPr="00C05B36" w:rsidRDefault="00F70A07" w:rsidP="00F70A07">
            <w:pPr>
              <w:tabs>
                <w:tab w:val="left" w:pos="9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4"/>
                <w:vertAlign w:val="superscript"/>
                <w:lang w:val="kk-KZ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  <w:t>КГУ им К.Сатпаева</w:t>
            </w:r>
            <w:r w:rsidRPr="00C05B36">
              <w:rPr>
                <w:rFonts w:ascii="Times New Roman" w:hAnsi="Times New Roman" w:cs="Times New Roman"/>
                <w:color w:val="000000"/>
                <w:sz w:val="28"/>
                <w:szCs w:val="24"/>
                <w:vertAlign w:val="superscript"/>
                <w:lang w:val="kk-KZ"/>
              </w:rPr>
              <w:t>.</w:t>
            </w:r>
          </w:p>
        </w:tc>
      </w:tr>
      <w:tr w:rsidR="00F70A07" w:rsidRPr="00C05B36" w:rsidTr="00F70A0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силы, действующей в направлении движения тела</w:t>
            </w:r>
          </w:p>
        </w:tc>
      </w:tr>
      <w:tr w:rsidR="00F70A07" w:rsidRPr="00C05B36" w:rsidTr="00F70A07">
        <w:trPr>
          <w:trHeight w:val="30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B3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7    урок 49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C05B36">
              <w:rPr>
                <w:rFonts w:ascii="Times New Roman" w:hAnsi="Times New Roman"/>
                <w:sz w:val="24"/>
                <w:szCs w:val="24"/>
              </w:rPr>
              <w:t xml:space="preserve"> Цель урока: </w:t>
            </w:r>
          </w:p>
          <w:p w:rsidR="00F70A07" w:rsidRPr="00C05B36" w:rsidRDefault="00F70A07" w:rsidP="00F70A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Сформировать понятие механической работы как новой </w:t>
            </w:r>
            <w:r w:rsidRPr="00C05B36">
              <w:rPr>
                <w:rFonts w:ascii="Times New Roman" w:hAnsi="Times New Roman"/>
                <w:sz w:val="24"/>
                <w:szCs w:val="24"/>
              </w:rPr>
              <w:t>физической величины и выяснить её физический смысл;</w:t>
            </w:r>
          </w:p>
          <w:p w:rsidR="00F70A07" w:rsidRPr="00C05B36" w:rsidRDefault="00F70A07" w:rsidP="00F70A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5B36">
              <w:rPr>
                <w:rFonts w:ascii="Times New Roman" w:hAnsi="Times New Roman"/>
                <w:sz w:val="24"/>
                <w:szCs w:val="24"/>
              </w:rPr>
              <w:t>Ввести формулу для расчёта работы и единицу измерения её;</w:t>
            </w:r>
          </w:p>
          <w:p w:rsidR="00F70A07" w:rsidRPr="00C05B36" w:rsidRDefault="00F70A07" w:rsidP="00F70A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экспериментально определять значение </w:t>
            </w:r>
            <w:r w:rsidRPr="00C05B36">
              <w:rPr>
                <w:rFonts w:ascii="Times New Roman" w:hAnsi="Times New Roman"/>
                <w:sz w:val="24"/>
                <w:szCs w:val="24"/>
              </w:rPr>
              <w:t>работы указанной силы в конкретной ситуации;</w:t>
            </w:r>
          </w:p>
          <w:p w:rsidR="00F70A07" w:rsidRPr="00C05B36" w:rsidRDefault="00F70A07" w:rsidP="00F70A0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5B36">
              <w:rPr>
                <w:rFonts w:ascii="Times New Roman" w:hAnsi="Times New Roman"/>
                <w:sz w:val="24"/>
                <w:szCs w:val="24"/>
              </w:rPr>
              <w:t>Овладение умениями работать с различными видами информации с помощью компьютера и других средств информационных технологий (ИКТ), организовывать собственную информационную деятельность и планировать ее результаты.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показать от каких величин зависит работа;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познакомить с единицами измерения;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научить применять формулы при решении задач;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научить самостоятельно добывать знания.</w:t>
            </w:r>
          </w:p>
        </w:tc>
      </w:tr>
      <w:tr w:rsidR="00F70A07" w:rsidRPr="00C05B36" w:rsidTr="00F70A0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наглядности</w:t>
            </w:r>
          </w:p>
        </w:tc>
      </w:tr>
      <w:tr w:rsidR="00F70A07" w:rsidRPr="00C05B36" w:rsidTr="00F70A0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Организационный момент. Приветствует учеников, </w:t>
            </w: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проверяет готовность к уроку, желает  успеха, создает психологическую  атмосферу, с помощью </w:t>
            </w:r>
            <w:proofErr w:type="spellStart"/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стикеров</w:t>
            </w:r>
            <w:proofErr w:type="spellEnd"/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 делит  на группы.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Ученики осмысливают поставленную цель. С помощью разных </w:t>
            </w:r>
            <w:proofErr w:type="spellStart"/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стикеров</w:t>
            </w:r>
            <w:proofErr w:type="spellEnd"/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делятся на группы.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</w:t>
            </w:r>
            <w:proofErr w:type="spellStart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</w:tr>
      <w:tr w:rsidR="00F70A07" w:rsidRPr="00C05B36" w:rsidTr="00F70A07">
        <w:trPr>
          <w:trHeight w:val="39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>II. Проверка домашней работы.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приема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«З-Х-У» проводит проверку домашней работы.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по теме «Силы»</w:t>
            </w:r>
          </w:p>
          <w:p w:rsidR="00F70A07" w:rsidRPr="00C05B36" w:rsidRDefault="00F70A07" w:rsidP="00F70A07">
            <w:pPr>
              <w:pStyle w:val="a5"/>
              <w:rPr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Задача этапа:</w:t>
            </w: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Выявить качество и уровень овладения знаниями, полученными на предыдущих уроках путем тестирования</w:t>
            </w:r>
          </w:p>
          <w:p w:rsidR="00F70A07" w:rsidRPr="00C05B36" w:rsidRDefault="00F70A07" w:rsidP="00F70A0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Ученики демонстрируют свои знания.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Выполняют тестирование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</w:p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A07" w:rsidRPr="00C05B36" w:rsidTr="00F70A07">
        <w:trPr>
          <w:trHeight w:val="53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B36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восприятию новой темы.  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Создает проблему и предлагает ее решить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Рассказ учителя с применением презентации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просмотра каждого слайда учащиеся отвечают на вопросы.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1. Дайте определение механической работы.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2. Как обозначается работа?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3.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овите единицы измерения работы,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 кратные и дольные единицы измерения.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4. При каких условиях совершается работа? 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5. Какой знак может иметь механическая работа?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В каком случае совершается механическая работа?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А) человек поднимается в кабине лифта;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Б) идёт снег;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В) дым поднимается вверх;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Г) на нитке подвешен груз;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Д) человек пытается сдвинуть камень;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Е) шайба скользит по льду после удара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обсуждения слайдов учащиеся делают выводы.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 1: 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этих примеров видно, что </w:t>
            </w: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действием силы тело перемещается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Слушают рассказ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учителя. Делают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выводы после</w:t>
            </w:r>
          </w:p>
          <w:p w:rsidR="00F70A07" w:rsidRPr="00C05B36" w:rsidRDefault="00F70A07" w:rsidP="00F70A07">
            <w:pPr>
              <w:pStyle w:val="a5"/>
              <w:rPr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просмотра слайдов. Оформляют опорный конспект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07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F70A07" w:rsidRPr="00C05B36" w:rsidTr="00F70A07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 мин.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Условились измерять механическую работу произведением силы на путь, пройденный по направлению этой силы: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= </w:t>
            </w:r>
            <w:proofErr w:type="gramStart"/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 </w:t>
            </w: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.</w:t>
            </w:r>
            <w:proofErr w:type="gramEnd"/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путь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нахождения работы используют формулу:).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CE147" wp14:editId="4D9B2DD2">
                  <wp:extent cx="5457825" cy="1495425"/>
                  <wp:effectExtent l="19050" t="0" r="9525" b="0"/>
                  <wp:docPr id="1" name="Рисунок 4" descr="http://festival.1september.ru/articles/504571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4571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единицу работы принимают работу, совершаемую силой в 1 Н, на пути, равном 1 м. Единица работы — джоуль (Дж) названа в честь английского ученого Джоуля. 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Дж = 1 Н • м. 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Используются также и килоджоули (кДж).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кДж = 1000 Дж. 1 Дж = 0,001 кДж.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9A0A3" wp14:editId="1ED474C5">
                  <wp:extent cx="1352550" cy="1200150"/>
                  <wp:effectExtent l="0" t="0" r="0" b="0"/>
                  <wp:docPr id="6" name="Рисунок 3" descr="http://festival.1september.ru/articles/504571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04571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B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Выступление учащегося. Сообщение о Джоуле (</w:t>
            </w:r>
            <w:hyperlink r:id="rId7" w:history="1">
              <w:r w:rsidRPr="00C05B36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C05B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А = F · S применима в том случае, когда сила F постоянна и совпадает с направлением движения тела. Если направление силы совпадает с направлением движения тела, то данная сила совершает </w:t>
            </w: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положительную работу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силы тяжести 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C05B36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если тело движется вверх, то А&lt; 0. 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если тело движется вниз, то А &gt; 0.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05E17" wp14:editId="58767EDB">
                  <wp:extent cx="2924285" cy="1962150"/>
                  <wp:effectExtent l="0" t="0" r="9525" b="0"/>
                  <wp:docPr id="7" name="Рисунок 2" descr="http://festival.1september.ru/articles/504571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4571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232" cy="196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же движение тела происходит в направлении, противоположном направлению приложенной силы, например, силы трения скольжения, то данная сила совершает </w:t>
            </w: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отрицательную работу: А = —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Fтp</w:t>
            </w:r>
            <w:proofErr w:type="spellEnd"/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•</w:t>
            </w: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S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D83FB" wp14:editId="36ED07A8">
                  <wp:extent cx="3848100" cy="981075"/>
                  <wp:effectExtent l="0" t="0" r="0" b="9525"/>
                  <wp:docPr id="8" name="Рисунок 1" descr="http://festival.1september.ru/articles/504571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504571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Мех.работа</w:t>
            </w:r>
            <w:proofErr w:type="spellEnd"/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совершается и в том случае, когда сила, действуя на тело уменьшает скорость движения. 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Если направление силы, действующей на тело, перпендикулярно направлению движения, то эта сила работы не совершает, работа равна нулю: </w:t>
            </w: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= 0.</w:t>
            </w: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дальнейшем, говоря о механической работе, мы будем кратко называть ее одним словом — </w:t>
            </w:r>
            <w:r w:rsidRPr="00C05B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работа.</w:t>
            </w:r>
          </w:p>
          <w:p w:rsidR="00F70A07" w:rsidRPr="00C05B36" w:rsidRDefault="00F70A07" w:rsidP="00F70A0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IV. Актуализация знаний. </w:t>
            </w:r>
          </w:p>
          <w:p w:rsidR="00F70A07" w:rsidRPr="00C05B36" w:rsidRDefault="00F70A07" w:rsidP="00F70A07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5B3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С помощью метода «Кластер» осуществляет усвоение нового материала.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</w:t>
            </w: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обучающимся </w:t>
            </w:r>
            <w:proofErr w:type="gramStart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познакомиться  с</w:t>
            </w:r>
            <w:proofErr w:type="gramEnd"/>
          </w:p>
          <w:p w:rsidR="00F70A07" w:rsidRPr="00C05B36" w:rsidRDefault="00F70A07" w:rsidP="00F70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листом-</w:t>
            </w:r>
            <w:proofErr w:type="gramStart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инструкцией  для</w:t>
            </w:r>
            <w:proofErr w:type="gramEnd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практической работы. Сообщает цели и </w:t>
            </w:r>
            <w:proofErr w:type="gramStart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задачи  практической</w:t>
            </w:r>
            <w:proofErr w:type="gramEnd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Демонстрация опытов (в проведении демонстрации участвуют учащиеся, после каждого опыта делают выводы)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B78D8" wp14:editId="7067D4E0">
                  <wp:extent cx="5657850" cy="1685925"/>
                  <wp:effectExtent l="0" t="0" r="0" b="9525"/>
                  <wp:docPr id="242" name="Рисунок 6" descr="http://festival.1september.ru/articles/504571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4571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Измерение работы при подъеме тела </w:t>
            </w:r>
            <w:r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и</w:t>
            </w:r>
            <w:r w:rsidRPr="00C05B3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C05B3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при горизонтальном </w:t>
            </w:r>
            <w:r w:rsidRPr="00C05B36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перемещении его на такое же расстояние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рассчитать величину работы, когда тело перемещается по горизонтальному пути и вертикально.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Оборудование: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1) лента измерительна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2) динамометр, 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трибометр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 4) брусок                                                             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работы: 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крючку динамометра прицепить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брусок и определить его вес. </w:t>
            </w:r>
            <w:proofErr w:type="gramStart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05B3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</w:t>
            </w:r>
            <w:proofErr w:type="gramEnd"/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тяж =Р)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Затем поднять брусок равномерно вверх на высоту (примерно 50 </w:t>
            </w:r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± 1 </w:t>
            </w:r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см),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т. е. на высоту линейки </w:t>
            </w:r>
            <w:proofErr w:type="spellStart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трибометра</w:t>
            </w:r>
            <w:proofErr w:type="spellEnd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, зара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нее измеренной лентой.  Вычислить величину совершенной работы. </w:t>
            </w: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>Эта работа была совершена по преодолению силы тяжести.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3. После этого кладут линейку на. стол и с помощью динамомет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05B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 перемещают брусок равномерно вдоль линейки на такое же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расстояние, как и в первом случае. Замечают по динамометру силу тяги</w:t>
            </w:r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Зная силу тяги и путь, снова вычисляют работу.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 </w:t>
            </w: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была совершена, по преодолению силы трения, а не силы тяжести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Затем повторяют опыт еще 2—3 раза, нагружая брусок по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степенно грузами в 1 </w:t>
            </w:r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Н,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 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05B36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, и каждый раз вычис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работу силы тяги.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F70A07" w:rsidRPr="00C05B36" w:rsidTr="00810859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05B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Расчёт работы по преодолению силы трения при горизонтальном перемещении тела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  <w:proofErr w:type="spellStart"/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</w:t>
                  </w:r>
                  <w:proofErr w:type="spellEnd"/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(Н)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(м)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A=F</w:t>
                  </w:r>
                  <w:proofErr w:type="spellStart"/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</w:t>
                  </w:r>
                  <w:proofErr w:type="spellEnd"/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 (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Дж)</w:t>
                  </w:r>
                </w:p>
              </w:tc>
            </w:tr>
            <w:tr w:rsidR="00F70A07" w:rsidRPr="00C05B36" w:rsidTr="00810859">
              <w:tc>
                <w:tcPr>
                  <w:tcW w:w="25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70A07" w:rsidRPr="00C05B36" w:rsidRDefault="00F70A07" w:rsidP="00F70A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F70A07" w:rsidRPr="00C05B36" w:rsidTr="00810859"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C05B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Расчёт работы по преодолению силы тяжести при подъеме тела по вертикали 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тяж (Н)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(м)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тяж*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C05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(Дж)</w:t>
                  </w:r>
                </w:p>
              </w:tc>
            </w:tr>
            <w:tr w:rsidR="00F70A07" w:rsidRPr="00C05B36" w:rsidTr="00810859">
              <w:tc>
                <w:tcPr>
                  <w:tcW w:w="2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0A07" w:rsidRPr="00C05B36" w:rsidRDefault="00F70A07" w:rsidP="00F70A07">
                  <w:pPr>
                    <w:framePr w:hSpace="180" w:wrap="around" w:vAnchor="text" w:hAnchor="text" w:x="-578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70A07" w:rsidRPr="00C05B36" w:rsidRDefault="00F70A07" w:rsidP="00F70A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: Сравнить  полученные результаты и сделать вывод о том какая из работ больше (работа, совершенная при подъеме груза или работа  при передвижении этого груза на такое же расстояние по горизонтальному  пути).</w:t>
            </w:r>
          </w:p>
        </w:tc>
      </w:tr>
      <w:tr w:rsidR="00F70A07" w:rsidRPr="00C05B36" w:rsidTr="00F70A07">
        <w:trPr>
          <w:trHeight w:val="1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05B3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урока. С помощью метода </w:t>
            </w: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 xml:space="preserve">«Толстые и тонкие вопросы» </w:t>
            </w:r>
            <w:r w:rsidRPr="00C05B3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закрепление урока. 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      7-8 мин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Поменялись, решили на другой стороне проверили по критериям, выставили оценку. Занесли в лист оценивания.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A07" w:rsidRPr="00C05B36" w:rsidRDefault="00F70A07" w:rsidP="00F70A07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E907B" wp14:editId="78D9A94E">
                  <wp:extent cx="3313490" cy="2294255"/>
                  <wp:effectExtent l="0" t="0" r="127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9925" t="22635" r="29721" b="15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993" cy="2301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Отвечают на вопросы учителя. 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F70A07" w:rsidRPr="00C05B36" w:rsidTr="00F70A0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5B3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VI. Итог урока</w:t>
            </w: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Проводит рефлексию. Стратегия «Телеграмма»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- Какие затруднения у вас возникли при работе на уроке?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- Какие знания у вас были крепкими?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Что мне понравилось на уроке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1. Мне было легко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2.Вызвало затруднения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sz w:val="24"/>
                <w:szCs w:val="24"/>
              </w:rPr>
              <w:t>3.Я теперь могу..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работу своих одноклассников.</w:t>
            </w: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стикерах</w:t>
            </w:r>
            <w:proofErr w:type="spellEnd"/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записывают свое мнение по поводу урока.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стикеры</w:t>
            </w:r>
            <w:proofErr w:type="spellEnd"/>
          </w:p>
        </w:tc>
      </w:tr>
      <w:tr w:rsidR="00F70A07" w:rsidRPr="00C05B36" w:rsidTr="00F70A0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мин.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VII. Домашнее задание. </w:t>
            </w:r>
            <w:r w:rsidRPr="00C05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Объясняет особенности выполнения домашней работы.</w:t>
            </w: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домашнюю работу в дневниках.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A07" w:rsidRPr="00C05B36" w:rsidRDefault="00F70A07" w:rsidP="00F70A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37BD" w:rsidRDefault="00D837BD"/>
    <w:sectPr w:rsidR="00D8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773D0"/>
    <w:multiLevelType w:val="hybridMultilevel"/>
    <w:tmpl w:val="97621460"/>
    <w:lvl w:ilvl="0" w:tplc="797CF4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C2A1A"/>
    <w:multiLevelType w:val="hybridMultilevel"/>
    <w:tmpl w:val="DD9ADBE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371460"/>
    <w:multiLevelType w:val="multilevel"/>
    <w:tmpl w:val="D1E8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60"/>
    <w:rsid w:val="00D36360"/>
    <w:rsid w:val="00D837BD"/>
    <w:rsid w:val="00F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83FE-9C91-4712-B19F-26C3621C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A07"/>
    <w:rPr>
      <w:b/>
      <w:bCs/>
    </w:rPr>
  </w:style>
  <w:style w:type="paragraph" w:styleId="a4">
    <w:name w:val="List Paragraph"/>
    <w:basedOn w:val="a"/>
    <w:uiPriority w:val="34"/>
    <w:qFormat/>
    <w:rsid w:val="00F70A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70A07"/>
  </w:style>
  <w:style w:type="paragraph" w:styleId="a5">
    <w:name w:val="No Spacing"/>
    <w:uiPriority w:val="1"/>
    <w:qFormat/>
    <w:rsid w:val="00F70A07"/>
    <w:pPr>
      <w:spacing w:after="0" w:line="240" w:lineRule="auto"/>
    </w:pPr>
  </w:style>
  <w:style w:type="table" w:styleId="a6">
    <w:name w:val="Table Grid"/>
    <w:basedOn w:val="a1"/>
    <w:uiPriority w:val="59"/>
    <w:rsid w:val="00F7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4571/pril1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04571/pril1.ppt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2018-05-28T11:54:00Z</dcterms:created>
  <dcterms:modified xsi:type="dcterms:W3CDTF">2018-05-28T11:56:00Z</dcterms:modified>
</cp:coreProperties>
</file>