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BC" w:rsidRPr="00CD67A3" w:rsidRDefault="00D47CBC" w:rsidP="00CD67A3">
      <w:pPr>
        <w:pStyle w:val="Dochead2"/>
        <w:widowControl w:val="0"/>
        <w:tabs>
          <w:tab w:val="left" w:pos="1560"/>
          <w:tab w:val="right" w:pos="9922"/>
        </w:tabs>
        <w:spacing w:before="0" w:after="0"/>
        <w:jc w:val="right"/>
        <w:rPr>
          <w:rFonts w:ascii="Times New Roman" w:hAnsi="Times New Roman"/>
          <w:color w:val="000000" w:themeColor="text1"/>
          <w:lang w:val="ru-RU" w:eastAsia="en-GB"/>
        </w:rPr>
      </w:pPr>
      <w:proofErr w:type="spellStart"/>
      <w:r w:rsidRPr="00CD67A3">
        <w:rPr>
          <w:rFonts w:ascii="Times New Roman" w:hAnsi="Times New Roman"/>
          <w:color w:val="000000" w:themeColor="text1"/>
          <w:lang w:val="ru-RU" w:eastAsia="en-GB"/>
        </w:rPr>
        <w:t>Халаева</w:t>
      </w:r>
      <w:proofErr w:type="spellEnd"/>
      <w:r w:rsidRPr="00CD67A3">
        <w:rPr>
          <w:rFonts w:ascii="Times New Roman" w:hAnsi="Times New Roman"/>
          <w:color w:val="000000" w:themeColor="text1"/>
          <w:lang w:val="ru-RU" w:eastAsia="en-GB"/>
        </w:rPr>
        <w:t xml:space="preserve"> Эльмира </w:t>
      </w:r>
      <w:proofErr w:type="spellStart"/>
      <w:r w:rsidRPr="00CD67A3">
        <w:rPr>
          <w:rFonts w:ascii="Times New Roman" w:hAnsi="Times New Roman"/>
          <w:color w:val="000000" w:themeColor="text1"/>
          <w:lang w:val="ru-RU" w:eastAsia="en-GB"/>
        </w:rPr>
        <w:t>Сепаддиновна</w:t>
      </w:r>
      <w:proofErr w:type="spellEnd"/>
      <w:r w:rsidR="00AF4531">
        <w:rPr>
          <w:rFonts w:ascii="Times New Roman" w:hAnsi="Times New Roman"/>
          <w:color w:val="000000" w:themeColor="text1"/>
          <w:lang w:val="ru-RU" w:eastAsia="en-GB"/>
        </w:rPr>
        <w:t>,</w:t>
      </w:r>
    </w:p>
    <w:p w:rsidR="00AF4531" w:rsidRDefault="00AF4531" w:rsidP="00AF4531">
      <w:pPr>
        <w:pStyle w:val="Dochead2"/>
        <w:widowControl w:val="0"/>
        <w:tabs>
          <w:tab w:val="left" w:pos="4080"/>
        </w:tabs>
        <w:spacing w:before="0" w:after="0"/>
        <w:jc w:val="right"/>
        <w:rPr>
          <w:rFonts w:ascii="Times New Roman" w:hAnsi="Times New Roman"/>
          <w:b w:val="0"/>
          <w:color w:val="000000" w:themeColor="text1"/>
          <w:lang w:val="ru-RU" w:eastAsia="en-GB"/>
        </w:rPr>
      </w:pPr>
      <w:r>
        <w:rPr>
          <w:rFonts w:ascii="Times New Roman" w:hAnsi="Times New Roman"/>
          <w:b w:val="0"/>
          <w:color w:val="000000" w:themeColor="text1"/>
          <w:lang w:val="ru-RU" w:eastAsia="en-GB"/>
        </w:rPr>
        <w:t xml:space="preserve">учитель </w:t>
      </w:r>
      <w:r w:rsidR="00D47CBC" w:rsidRPr="00AF4531">
        <w:rPr>
          <w:rFonts w:ascii="Times New Roman" w:hAnsi="Times New Roman"/>
          <w:b w:val="0"/>
          <w:color w:val="000000" w:themeColor="text1"/>
          <w:lang w:val="ru-RU" w:eastAsia="en-GB"/>
        </w:rPr>
        <w:t>биологии</w:t>
      </w:r>
      <w:r>
        <w:rPr>
          <w:rFonts w:ascii="Times New Roman" w:hAnsi="Times New Roman"/>
          <w:b w:val="0"/>
          <w:color w:val="000000" w:themeColor="text1"/>
          <w:lang w:val="ru-RU" w:eastAsia="en-GB"/>
        </w:rPr>
        <w:t>,</w:t>
      </w:r>
    </w:p>
    <w:p w:rsidR="00D47CBC" w:rsidRPr="00AF4531" w:rsidRDefault="00AF4531" w:rsidP="00AF4531">
      <w:pPr>
        <w:pStyle w:val="Dochead2"/>
        <w:widowControl w:val="0"/>
        <w:tabs>
          <w:tab w:val="left" w:pos="4080"/>
        </w:tabs>
        <w:spacing w:before="0" w:after="0"/>
        <w:jc w:val="right"/>
        <w:rPr>
          <w:rFonts w:ascii="Times New Roman" w:hAnsi="Times New Roman"/>
          <w:b w:val="0"/>
          <w:color w:val="000000" w:themeColor="text1"/>
          <w:lang w:val="ru-RU" w:eastAsia="en-GB"/>
        </w:rPr>
      </w:pPr>
      <w:r w:rsidRPr="00AF4531">
        <w:rPr>
          <w:rFonts w:ascii="Times New Roman" w:hAnsi="Times New Roman"/>
          <w:b w:val="0"/>
          <w:color w:val="000000" w:themeColor="text1"/>
          <w:lang w:val="ru-RU" w:eastAsia="en-GB"/>
        </w:rPr>
        <w:t xml:space="preserve"> </w:t>
      </w:r>
      <w:r w:rsidRPr="00AF4531">
        <w:rPr>
          <w:rFonts w:ascii="Times New Roman" w:hAnsi="Times New Roman"/>
          <w:b w:val="0"/>
          <w:color w:val="000000" w:themeColor="text1"/>
          <w:lang w:val="ru-RU" w:eastAsia="en-GB"/>
        </w:rPr>
        <w:t>ОСШ №27 «</w:t>
      </w:r>
      <w:proofErr w:type="spellStart"/>
      <w:r w:rsidRPr="00AF4531">
        <w:rPr>
          <w:rFonts w:ascii="Times New Roman" w:hAnsi="Times New Roman"/>
          <w:b w:val="0"/>
          <w:color w:val="000000" w:themeColor="text1"/>
          <w:lang w:val="ru-RU" w:eastAsia="en-GB"/>
        </w:rPr>
        <w:t>Мәртөбе</w:t>
      </w:r>
      <w:proofErr w:type="spellEnd"/>
      <w:r w:rsidRPr="00AF4531">
        <w:rPr>
          <w:rFonts w:ascii="Times New Roman" w:hAnsi="Times New Roman"/>
          <w:b w:val="0"/>
          <w:color w:val="000000" w:themeColor="text1"/>
          <w:lang w:val="ru-RU" w:eastAsia="en-GB"/>
        </w:rPr>
        <w:t xml:space="preserve">» </w:t>
      </w:r>
    </w:p>
    <w:p w:rsidR="00CD67A3" w:rsidRPr="00AF4531" w:rsidRDefault="00CD67A3" w:rsidP="00CD67A3">
      <w:pPr>
        <w:pStyle w:val="Dochead2"/>
        <w:widowControl w:val="0"/>
        <w:tabs>
          <w:tab w:val="left" w:pos="4080"/>
        </w:tabs>
        <w:spacing w:before="0" w:after="0"/>
        <w:jc w:val="right"/>
        <w:rPr>
          <w:rFonts w:ascii="Times New Roman" w:hAnsi="Times New Roman"/>
          <w:b w:val="0"/>
          <w:color w:val="000000" w:themeColor="text1"/>
          <w:lang w:val="ru-RU" w:eastAsia="en-GB"/>
        </w:rPr>
      </w:pPr>
      <w:r w:rsidRPr="00AF4531">
        <w:rPr>
          <w:rFonts w:ascii="Times New Roman" w:hAnsi="Times New Roman"/>
          <w:b w:val="0"/>
          <w:color w:val="000000" w:themeColor="text1"/>
          <w:lang w:val="ru-RU" w:eastAsia="en-GB"/>
        </w:rPr>
        <w:t>г. Шымкент</w:t>
      </w:r>
    </w:p>
    <w:p w:rsidR="00115680" w:rsidRPr="00CD67A3" w:rsidRDefault="00115680" w:rsidP="00CD67A3">
      <w:pPr>
        <w:spacing w:after="0" w:line="240" w:lineRule="auto"/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47CBC" w:rsidRDefault="00D47CBC" w:rsidP="00CD67A3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AF4531" w:rsidRDefault="00AF4531" w:rsidP="00AF453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AF4531">
        <w:rPr>
          <w:rFonts w:ascii="Times New Roman" w:hAnsi="Times New Roman" w:cs="Times New Roman"/>
          <w:b/>
          <w:sz w:val="28"/>
          <w:szCs w:val="24"/>
        </w:rPr>
        <w:t>Органы кровообращения у животных: кольчатых червей, моллюсков, членистоногих и позвоночных</w:t>
      </w:r>
    </w:p>
    <w:bookmarkEnd w:id="0"/>
    <w:p w:rsidR="00AF4531" w:rsidRPr="00CD67A3" w:rsidRDefault="00AF4531" w:rsidP="00CD67A3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1211"/>
        <w:gridCol w:w="1966"/>
        <w:gridCol w:w="2413"/>
        <w:gridCol w:w="572"/>
        <w:gridCol w:w="988"/>
        <w:gridCol w:w="708"/>
      </w:tblGrid>
      <w:tr w:rsidR="00D47CBC" w:rsidRPr="00AF4531" w:rsidTr="00AF4531">
        <w:trPr>
          <w:cantSplit/>
          <w:trHeight w:val="473"/>
        </w:trPr>
        <w:tc>
          <w:tcPr>
            <w:tcW w:w="2707" w:type="pct"/>
            <w:gridSpan w:val="3"/>
          </w:tcPr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gramStart"/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45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proofErr w:type="gramEnd"/>
            <w:r w:rsidRPr="00AF45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Биология</w:t>
            </w:r>
          </w:p>
        </w:tc>
        <w:tc>
          <w:tcPr>
            <w:tcW w:w="2293" w:type="pct"/>
            <w:gridSpan w:val="4"/>
          </w:tcPr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 </w:t>
            </w:r>
            <w:r w:rsidRPr="00AF45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осш №27 «Мәртөбе»</w:t>
            </w: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для одаренных детей с обучением на трех языках</w:t>
            </w:r>
          </w:p>
        </w:tc>
      </w:tr>
      <w:tr w:rsidR="00D47CBC" w:rsidRPr="00AF4531" w:rsidTr="00AF4531">
        <w:trPr>
          <w:cantSplit/>
          <w:trHeight w:val="473"/>
        </w:trPr>
        <w:tc>
          <w:tcPr>
            <w:tcW w:w="2707" w:type="pct"/>
            <w:gridSpan w:val="3"/>
          </w:tcPr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Раздел: 7.2.В  Транспорт веществ</w:t>
            </w:r>
          </w:p>
        </w:tc>
        <w:tc>
          <w:tcPr>
            <w:tcW w:w="2293" w:type="pct"/>
            <w:gridSpan w:val="4"/>
          </w:tcPr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веществ</w:t>
            </w:r>
          </w:p>
        </w:tc>
      </w:tr>
      <w:tr w:rsidR="00D47CBC" w:rsidRPr="00AF4531" w:rsidTr="00AF4531">
        <w:trPr>
          <w:cantSplit/>
          <w:trHeight w:val="338"/>
        </w:trPr>
        <w:tc>
          <w:tcPr>
            <w:tcW w:w="5000" w:type="pct"/>
            <w:gridSpan w:val="7"/>
          </w:tcPr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Школа: ОСШ №27 «</w:t>
            </w:r>
            <w:proofErr w:type="spellStart"/>
            <w:r w:rsidRPr="00AF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Мәртөбе</w:t>
            </w:r>
            <w:proofErr w:type="spellEnd"/>
            <w:r w:rsidRPr="00AF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47CBC" w:rsidRPr="00AF4531" w:rsidTr="00AF4531">
        <w:trPr>
          <w:cantSplit/>
          <w:trHeight w:val="472"/>
        </w:trPr>
        <w:tc>
          <w:tcPr>
            <w:tcW w:w="2707" w:type="pct"/>
            <w:gridSpan w:val="3"/>
          </w:tcPr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Pr="00AF45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24.09.</w:t>
            </w:r>
          </w:p>
        </w:tc>
        <w:tc>
          <w:tcPr>
            <w:tcW w:w="2293" w:type="pct"/>
            <w:gridSpan w:val="4"/>
          </w:tcPr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r w:rsidRPr="00AF45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Халаева Э.С.</w:t>
            </w:r>
          </w:p>
        </w:tc>
      </w:tr>
      <w:tr w:rsidR="00D47CBC" w:rsidRPr="00AF4531" w:rsidTr="00AF4531">
        <w:trPr>
          <w:cantSplit/>
          <w:trHeight w:val="412"/>
        </w:trPr>
        <w:tc>
          <w:tcPr>
            <w:tcW w:w="2707" w:type="pct"/>
            <w:gridSpan w:val="3"/>
          </w:tcPr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Pr="00AF45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«В» класс.</w:t>
            </w:r>
          </w:p>
        </w:tc>
        <w:tc>
          <w:tcPr>
            <w:tcW w:w="1182" w:type="pct"/>
          </w:tcPr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Участвовали: </w:t>
            </w:r>
            <w:r w:rsidRPr="00AF45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111" w:type="pct"/>
            <w:gridSpan w:val="3"/>
          </w:tcPr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Отсутствовали:</w:t>
            </w:r>
          </w:p>
        </w:tc>
      </w:tr>
      <w:tr w:rsidR="00D47CBC" w:rsidRPr="00AF4531" w:rsidTr="00AF4531">
        <w:trPr>
          <w:cantSplit/>
          <w:trHeight w:val="217"/>
        </w:trPr>
        <w:tc>
          <w:tcPr>
            <w:tcW w:w="1744" w:type="pct"/>
            <w:gridSpan w:val="2"/>
          </w:tcPr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56" w:type="pct"/>
            <w:gridSpan w:val="5"/>
          </w:tcPr>
          <w:p w:rsidR="00D47CBC" w:rsidRPr="00AF4531" w:rsidRDefault="00D47CBC" w:rsidP="00CD67A3">
            <w:pPr>
              <w:pStyle w:val="AssignmentTemplate"/>
              <w:spacing w:before="12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4531">
              <w:rPr>
                <w:rFonts w:ascii="Times New Roman" w:hAnsi="Times New Roman"/>
                <w:sz w:val="24"/>
                <w:szCs w:val="24"/>
                <w:lang w:val="ru-RU"/>
              </w:rPr>
              <w:t>Органы кровообращения у животных: кольчатых червей, моллюсков, членистоногих и позвоночных</w:t>
            </w:r>
            <w:r w:rsidRPr="00AF453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D47CBC" w:rsidRPr="00AF4531" w:rsidTr="00AF4531">
        <w:trPr>
          <w:cantSplit/>
        </w:trPr>
        <w:tc>
          <w:tcPr>
            <w:tcW w:w="5000" w:type="pct"/>
            <w:gridSpan w:val="7"/>
          </w:tcPr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цели для достижения на этом уроке   (ссылка на учебную программу)</w:t>
            </w:r>
          </w:p>
        </w:tc>
      </w:tr>
      <w:tr w:rsidR="00D47CBC" w:rsidRPr="00AF4531" w:rsidTr="00AF4531">
        <w:trPr>
          <w:cantSplit/>
        </w:trPr>
        <w:tc>
          <w:tcPr>
            <w:tcW w:w="5000" w:type="pct"/>
            <w:gridSpan w:val="7"/>
          </w:tcPr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7.1.3.6</w:t>
            </w:r>
            <w:r w:rsidRPr="00AF4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органы, участвующие в транспорте веществ у животных</w:t>
            </w:r>
          </w:p>
        </w:tc>
      </w:tr>
      <w:tr w:rsidR="00D47CBC" w:rsidRPr="00AF4531" w:rsidTr="00AF4531">
        <w:trPr>
          <w:cantSplit/>
        </w:trPr>
        <w:tc>
          <w:tcPr>
            <w:tcW w:w="1744" w:type="pct"/>
            <w:gridSpan w:val="2"/>
          </w:tcPr>
          <w:p w:rsidR="00D47CBC" w:rsidRPr="00AF4531" w:rsidRDefault="00D47CBC" w:rsidP="00CD67A3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3256" w:type="pct"/>
            <w:gridSpan w:val="5"/>
          </w:tcPr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</w:p>
        </w:tc>
      </w:tr>
      <w:tr w:rsidR="00D47CBC" w:rsidRPr="00AF4531" w:rsidTr="00AF4531">
        <w:trPr>
          <w:cantSplit/>
          <w:trHeight w:val="400"/>
        </w:trPr>
        <w:tc>
          <w:tcPr>
            <w:tcW w:w="1744" w:type="pct"/>
            <w:gridSpan w:val="2"/>
          </w:tcPr>
          <w:p w:rsidR="00D47CBC" w:rsidRPr="00AF4531" w:rsidRDefault="00D47CBC" w:rsidP="00CD67A3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3256" w:type="pct"/>
            <w:gridSpan w:val="5"/>
          </w:tcPr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Все ученики должны</w:t>
            </w: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: знать органы кровообращения беспозвоночных и позвоночных животных.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Большинство:</w:t>
            </w: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строение органов кровообращения беспозвоночных и позвоночных животных.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Некоторые:</w:t>
            </w: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усложнения развития кровеносной системы беспозвоночных и позвоночных животных.</w:t>
            </w:r>
          </w:p>
        </w:tc>
      </w:tr>
      <w:tr w:rsidR="00D47CBC" w:rsidRPr="00AF4531" w:rsidTr="00AF4531">
        <w:trPr>
          <w:cantSplit/>
          <w:trHeight w:val="685"/>
        </w:trPr>
        <w:tc>
          <w:tcPr>
            <w:tcW w:w="1744" w:type="pct"/>
            <w:gridSpan w:val="2"/>
          </w:tcPr>
          <w:p w:rsidR="00D47CBC" w:rsidRPr="00AF4531" w:rsidRDefault="00D47CBC" w:rsidP="00CD67A3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3256" w:type="pct"/>
            <w:gridSpan w:val="5"/>
          </w:tcPr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- знают органы кровообращения беспозвоночных и позвоночных животных;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- определяют строение органов кровообращения беспозвоночных и позвоночных животных;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- показывают усложнения развития кровеносной системы беспозвоночных и позвоночных животных.</w:t>
            </w:r>
          </w:p>
        </w:tc>
      </w:tr>
      <w:tr w:rsidR="00D47CBC" w:rsidRPr="00AF4531" w:rsidTr="00AF4531">
        <w:trPr>
          <w:cantSplit/>
          <w:trHeight w:val="1549"/>
        </w:trPr>
        <w:tc>
          <w:tcPr>
            <w:tcW w:w="1744" w:type="pct"/>
            <w:gridSpan w:val="2"/>
          </w:tcPr>
          <w:p w:rsidR="00D47CBC" w:rsidRPr="00AF4531" w:rsidRDefault="00D47CBC" w:rsidP="00CD67A3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D47CBC" w:rsidRPr="00AF4531" w:rsidRDefault="00D47CBC" w:rsidP="00CD67A3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pct"/>
            <w:gridSpan w:val="5"/>
          </w:tcPr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Учащиеся по данной теме владеют ключевыми терминами и понятиями: сердце, замкнутая кровеносная система, незамкнутая кровеносная система, артерии, вены, капилляры.</w:t>
            </w: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Ключевые фразы, используемые для диалога:</w:t>
            </w: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Кровообращение это…</w:t>
            </w:r>
          </w:p>
        </w:tc>
      </w:tr>
      <w:tr w:rsidR="00D47CBC" w:rsidRPr="00AF4531" w:rsidTr="00AF4531">
        <w:trPr>
          <w:cantSplit/>
          <w:trHeight w:val="603"/>
        </w:trPr>
        <w:tc>
          <w:tcPr>
            <w:tcW w:w="1744" w:type="pct"/>
            <w:gridSpan w:val="2"/>
          </w:tcPr>
          <w:p w:rsidR="00D47CBC" w:rsidRPr="00AF4531" w:rsidRDefault="00D47CBC" w:rsidP="00CD67A3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  <w:p w:rsidR="00D47CBC" w:rsidRPr="00AF4531" w:rsidRDefault="00D47CBC" w:rsidP="00CD67A3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pct"/>
            <w:gridSpan w:val="5"/>
          </w:tcPr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Ценности, основанные на национальной идее </w:t>
            </w:r>
            <w:r w:rsidRPr="00AF45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«</w:t>
            </w:r>
            <w:r w:rsidRPr="00AF453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Мәңгілі</w:t>
            </w:r>
            <w:proofErr w:type="gramStart"/>
            <w:r w:rsidRPr="00AF453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</w:t>
            </w:r>
            <w:proofErr w:type="gramEnd"/>
            <w:r w:rsidRPr="00AF453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ел</w:t>
            </w:r>
            <w:r w:rsidRPr="00AF453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»</w:t>
            </w: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- коммуникативные способности;</w:t>
            </w: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- здоровье, дружба и забота об окружающих;</w:t>
            </w: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- умение работать как в команде, так и самостоятельно;</w:t>
            </w: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- постоянная потребность в саморазвитии.</w:t>
            </w:r>
          </w:p>
        </w:tc>
      </w:tr>
      <w:tr w:rsidR="00D47CBC" w:rsidRPr="00AF4531" w:rsidTr="00AF4531">
        <w:trPr>
          <w:cantSplit/>
          <w:trHeight w:val="968"/>
        </w:trPr>
        <w:tc>
          <w:tcPr>
            <w:tcW w:w="1744" w:type="pct"/>
            <w:gridSpan w:val="2"/>
            <w:tcBorders>
              <w:bottom w:val="single" w:sz="4" w:space="0" w:color="auto"/>
            </w:tcBorders>
          </w:tcPr>
          <w:p w:rsidR="00D47CBC" w:rsidRPr="00AF4531" w:rsidRDefault="00D47CBC" w:rsidP="00CD67A3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Межпредметная связь</w:t>
            </w:r>
          </w:p>
        </w:tc>
        <w:tc>
          <w:tcPr>
            <w:tcW w:w="3256" w:type="pct"/>
            <w:gridSpan w:val="5"/>
            <w:tcBorders>
              <w:bottom w:val="single" w:sz="4" w:space="0" w:color="auto"/>
            </w:tcBorders>
          </w:tcPr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F4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(транспорт углекислого газа, кислорода, и других веществ),</w:t>
            </w: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информатика (использование ИКТ)</w:t>
            </w:r>
          </w:p>
        </w:tc>
      </w:tr>
      <w:tr w:rsidR="00D47CBC" w:rsidRPr="00AF4531" w:rsidTr="00AF4531">
        <w:trPr>
          <w:cantSplit/>
          <w:trHeight w:val="596"/>
        </w:trPr>
        <w:tc>
          <w:tcPr>
            <w:tcW w:w="1744" w:type="pct"/>
            <w:gridSpan w:val="2"/>
          </w:tcPr>
          <w:p w:rsidR="00D47CBC" w:rsidRPr="00AF4531" w:rsidRDefault="00D47CBC" w:rsidP="00CD67A3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Предшествующие знания</w:t>
            </w:r>
          </w:p>
          <w:p w:rsidR="00D47CBC" w:rsidRPr="00AF4531" w:rsidRDefault="00D47CBC" w:rsidP="00CD67A3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pct"/>
            <w:gridSpan w:val="5"/>
          </w:tcPr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7.1.3.1</w:t>
            </w:r>
            <w:r w:rsidRPr="00AF4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значения транспорта питательных веществ в живых организмах </w:t>
            </w:r>
          </w:p>
        </w:tc>
      </w:tr>
      <w:tr w:rsidR="00D47CBC" w:rsidRPr="00AF4531" w:rsidTr="00AF4531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trHeight w:val="5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AF4531" w:rsidRDefault="00D47CBC" w:rsidP="00CD67A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D47CBC" w:rsidRPr="00AF4531" w:rsidTr="00AF4531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trHeight w:val="528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AF4531" w:rsidRDefault="00D47CBC" w:rsidP="00CD67A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AF4531" w:rsidRDefault="00D47CBC" w:rsidP="00CD67A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запланированных упражнений на уроке  </w:t>
            </w:r>
          </w:p>
          <w:p w:rsidR="00D47CBC" w:rsidRPr="00AF4531" w:rsidRDefault="00D47CBC" w:rsidP="00CD67A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AF4531" w:rsidRDefault="00D47CBC" w:rsidP="00CD67A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47CBC" w:rsidRPr="00AF4531" w:rsidTr="00AF4531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trHeight w:val="1413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0-3 мин.</w:t>
            </w: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2F51A5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D47CBC"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Настрой на урок по стратегии «Все лучшее о себе». Дети становятся в круг. Каждый учащийся называет свое имя и придумывает положительное прилагательное о себе, начинающееся с букв его имени. 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Опрос домашнего задания. 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(И) Метод «Найди ошибку»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На слайде записаны утверждения с ошибками. Ученики анализируют задание, затем ставят напротив «+» если согласен, </w:t>
            </w:r>
            <w:proofErr w:type="gramStart"/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» не согласен. </w:t>
            </w:r>
          </w:p>
          <w:p w:rsidR="00D47CBC" w:rsidRPr="00AF4531" w:rsidRDefault="00D47CBC" w:rsidP="00CD67A3">
            <w:pPr>
              <w:pStyle w:val="a3"/>
              <w:numPr>
                <w:ilvl w:val="0"/>
                <w:numId w:val="1"/>
              </w:numPr>
              <w:spacing w:before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531">
              <w:rPr>
                <w:rFonts w:ascii="Times New Roman" w:hAnsi="Times New Roman"/>
                <w:sz w:val="24"/>
                <w:lang w:val="ru-RU"/>
              </w:rPr>
              <w:t>Проводящая система состоит из ксилемы и флоэмы. «+»</w:t>
            </w:r>
          </w:p>
          <w:p w:rsidR="00D47CBC" w:rsidRPr="00AF4531" w:rsidRDefault="00D47CBC" w:rsidP="00CD67A3">
            <w:pPr>
              <w:pStyle w:val="a3"/>
              <w:numPr>
                <w:ilvl w:val="0"/>
                <w:numId w:val="1"/>
              </w:numPr>
              <w:spacing w:before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531">
              <w:rPr>
                <w:rFonts w:ascii="Times New Roman" w:hAnsi="Times New Roman"/>
                <w:sz w:val="24"/>
                <w:lang w:val="ru-RU"/>
              </w:rPr>
              <w:t>В древесине находятся сосуды. «+»</w:t>
            </w:r>
          </w:p>
          <w:p w:rsidR="00D47CBC" w:rsidRPr="00AF4531" w:rsidRDefault="00D47CBC" w:rsidP="00CD67A3">
            <w:pPr>
              <w:pStyle w:val="a3"/>
              <w:numPr>
                <w:ilvl w:val="0"/>
                <w:numId w:val="1"/>
              </w:numPr>
              <w:spacing w:before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531">
              <w:rPr>
                <w:rFonts w:ascii="Times New Roman" w:hAnsi="Times New Roman"/>
                <w:sz w:val="24"/>
                <w:lang w:val="ru-RU"/>
              </w:rPr>
              <w:t>Флоэма обеспечивает доставку из листьев в стебель и корень, минеральные вещества</w:t>
            </w:r>
            <w:proofErr w:type="gramStart"/>
            <w:r w:rsidRPr="00AF4531">
              <w:rPr>
                <w:rFonts w:ascii="Times New Roman" w:hAnsi="Times New Roman"/>
                <w:sz w:val="24"/>
                <w:lang w:val="ru-RU"/>
              </w:rPr>
              <w:t>. «</w:t>
            </w:r>
            <w:proofErr w:type="gramEnd"/>
            <w:r w:rsidRPr="00AF4531">
              <w:rPr>
                <w:rFonts w:ascii="Times New Roman" w:hAnsi="Times New Roman"/>
                <w:sz w:val="24"/>
                <w:lang w:val="ru-RU"/>
              </w:rPr>
              <w:t>-»</w:t>
            </w:r>
          </w:p>
          <w:p w:rsidR="00D47CBC" w:rsidRPr="00AF4531" w:rsidRDefault="00D47CBC" w:rsidP="00CD67A3">
            <w:pPr>
              <w:pStyle w:val="a3"/>
              <w:numPr>
                <w:ilvl w:val="0"/>
                <w:numId w:val="1"/>
              </w:numPr>
              <w:spacing w:before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531">
              <w:rPr>
                <w:rFonts w:ascii="Times New Roman" w:hAnsi="Times New Roman"/>
                <w:sz w:val="24"/>
                <w:lang w:val="ru-RU"/>
              </w:rPr>
              <w:t xml:space="preserve">Ксилема обеспечивает доставку из корня в стебли и </w:t>
            </w:r>
            <w:proofErr w:type="gramStart"/>
            <w:r w:rsidRPr="00AF4531">
              <w:rPr>
                <w:rFonts w:ascii="Times New Roman" w:hAnsi="Times New Roman"/>
                <w:sz w:val="24"/>
                <w:lang w:val="ru-RU"/>
              </w:rPr>
              <w:t>листья</w:t>
            </w:r>
            <w:proofErr w:type="gramEnd"/>
            <w:r w:rsidRPr="00AF4531">
              <w:rPr>
                <w:rFonts w:ascii="Times New Roman" w:hAnsi="Times New Roman"/>
                <w:sz w:val="24"/>
                <w:lang w:val="ru-RU"/>
              </w:rPr>
              <w:t xml:space="preserve"> органические вещества. «-»</w:t>
            </w:r>
          </w:p>
          <w:p w:rsidR="00D47CBC" w:rsidRPr="00AF4531" w:rsidRDefault="00D47CBC" w:rsidP="00CD67A3">
            <w:pPr>
              <w:pStyle w:val="a3"/>
              <w:numPr>
                <w:ilvl w:val="0"/>
                <w:numId w:val="1"/>
              </w:numPr>
              <w:spacing w:before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531">
              <w:rPr>
                <w:rFonts w:ascii="Times New Roman" w:hAnsi="Times New Roman"/>
                <w:sz w:val="24"/>
                <w:lang w:val="ru-RU"/>
              </w:rPr>
              <w:t>В коре находятся ситовидные трубки. «+»</w:t>
            </w:r>
          </w:p>
          <w:p w:rsidR="00D47CBC" w:rsidRPr="00AF4531" w:rsidRDefault="00D47CBC" w:rsidP="00CD67A3">
            <w:pPr>
              <w:pStyle w:val="a3"/>
              <w:numPr>
                <w:ilvl w:val="0"/>
                <w:numId w:val="1"/>
              </w:numPr>
              <w:spacing w:before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531">
              <w:rPr>
                <w:rFonts w:ascii="Times New Roman" w:hAnsi="Times New Roman"/>
                <w:sz w:val="24"/>
                <w:lang w:val="ru-RU"/>
              </w:rPr>
              <w:t>По лубу передвигаются органические вещества. «+»</w:t>
            </w:r>
          </w:p>
          <w:p w:rsidR="00D47CBC" w:rsidRPr="00AF4531" w:rsidRDefault="00D47CBC" w:rsidP="00CD67A3">
            <w:pPr>
              <w:pStyle w:val="a3"/>
              <w:numPr>
                <w:ilvl w:val="0"/>
                <w:numId w:val="1"/>
              </w:numPr>
              <w:spacing w:before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531">
              <w:rPr>
                <w:rFonts w:ascii="Times New Roman" w:hAnsi="Times New Roman"/>
                <w:sz w:val="24"/>
                <w:lang w:val="ru-RU"/>
              </w:rPr>
              <w:t>По древесине передвигаются минеральные вещества. «+»</w:t>
            </w:r>
          </w:p>
          <w:p w:rsidR="00D47CBC" w:rsidRPr="00AF4531" w:rsidRDefault="00D47CBC" w:rsidP="00CD67A3">
            <w:pPr>
              <w:pStyle w:val="a3"/>
              <w:numPr>
                <w:ilvl w:val="0"/>
                <w:numId w:val="1"/>
              </w:numPr>
              <w:spacing w:before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531">
              <w:rPr>
                <w:rFonts w:ascii="Times New Roman" w:hAnsi="Times New Roman"/>
                <w:sz w:val="24"/>
                <w:lang w:val="ru-RU"/>
              </w:rPr>
              <w:t>Корневое давление позволяет растениям проводить воду и растворы минеральных веществ от корня к листьям и другим органам. «+»</w:t>
            </w:r>
          </w:p>
          <w:p w:rsidR="00D47CBC" w:rsidRPr="00AF4531" w:rsidRDefault="00D47CBC" w:rsidP="00CD67A3">
            <w:pPr>
              <w:pStyle w:val="a3"/>
              <w:spacing w:before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4531">
              <w:rPr>
                <w:rFonts w:ascii="Times New Roman" w:hAnsi="Times New Roman"/>
                <w:sz w:val="24"/>
                <w:lang w:val="ru-RU"/>
              </w:rPr>
              <w:t>Дескрипторы:</w:t>
            </w:r>
          </w:p>
          <w:p w:rsidR="00D47CBC" w:rsidRPr="00AF4531" w:rsidRDefault="00D47CBC" w:rsidP="00CD67A3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AF4531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gramStart"/>
            <w:r w:rsidRPr="00AF4531">
              <w:rPr>
                <w:rFonts w:ascii="Times New Roman" w:hAnsi="Times New Roman"/>
                <w:sz w:val="24"/>
                <w:lang w:val="ru-RU"/>
              </w:rPr>
              <w:t>Определяют из чего состоит</w:t>
            </w:r>
            <w:proofErr w:type="gramEnd"/>
            <w:r w:rsidRPr="00AF4531">
              <w:rPr>
                <w:rFonts w:ascii="Times New Roman" w:hAnsi="Times New Roman"/>
                <w:sz w:val="24"/>
                <w:lang w:val="ru-RU"/>
              </w:rPr>
              <w:t xml:space="preserve"> проводящая система;</w:t>
            </w:r>
          </w:p>
          <w:p w:rsidR="00D47CBC" w:rsidRPr="00AF4531" w:rsidRDefault="00D47CBC" w:rsidP="00CD67A3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AF4531">
              <w:rPr>
                <w:rFonts w:ascii="Times New Roman" w:hAnsi="Times New Roman"/>
                <w:sz w:val="24"/>
                <w:lang w:val="ru-RU"/>
              </w:rPr>
              <w:t>- Перечисляют вещества транспортирующие ксилемой и флоэмой;</w:t>
            </w:r>
          </w:p>
          <w:p w:rsidR="00D47CBC" w:rsidRPr="00AF4531" w:rsidRDefault="00D47CBC" w:rsidP="00CD67A3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AF4531">
              <w:rPr>
                <w:rFonts w:ascii="Times New Roman" w:hAnsi="Times New Roman"/>
                <w:sz w:val="24"/>
                <w:lang w:val="ru-RU"/>
              </w:rPr>
              <w:t>- Утверждают правильность суждений.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(ФО) </w:t>
            </w:r>
            <w:r w:rsidRPr="00AF453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учителем методом Словесного поощрения»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BC" w:rsidRPr="00AF4531" w:rsidTr="00AF4531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trHeight w:val="13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9-14 мин.</w:t>
            </w: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A5" w:rsidRPr="00AF4531" w:rsidRDefault="002F51A5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51A5" w:rsidRPr="00AF4531" w:rsidRDefault="002F51A5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51A5" w:rsidRPr="00AF4531" w:rsidRDefault="002F51A5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51A5" w:rsidRPr="00AF4531" w:rsidRDefault="002F51A5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51A5" w:rsidRPr="00AF4531" w:rsidRDefault="002F51A5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51A5" w:rsidRPr="00AF4531" w:rsidRDefault="002F51A5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51A5" w:rsidRPr="00AF4531" w:rsidRDefault="002F51A5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51A5" w:rsidRPr="00AF4531" w:rsidRDefault="002F51A5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51A5" w:rsidRPr="00AF4531" w:rsidRDefault="002F51A5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51A5" w:rsidRPr="00AF4531" w:rsidRDefault="002F51A5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CBC" w:rsidRPr="00AF4531" w:rsidRDefault="00015C8A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47CBC" w:rsidRPr="00AF4531">
              <w:rPr>
                <w:rFonts w:ascii="Times New Roman" w:hAnsi="Times New Roman" w:cs="Times New Roman"/>
                <w:sz w:val="24"/>
                <w:szCs w:val="24"/>
              </w:rPr>
              <w:t>-26 мин.</w:t>
            </w: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51A5" w:rsidRPr="00AF4531" w:rsidRDefault="002F51A5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51A5" w:rsidRPr="00AF4531" w:rsidRDefault="002F51A5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51A5" w:rsidRPr="00AF4531" w:rsidRDefault="002F51A5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51A5" w:rsidRPr="00AF4531" w:rsidRDefault="002F51A5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51A5" w:rsidRPr="00AF4531" w:rsidRDefault="002F51A5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51A5" w:rsidRPr="00AF4531" w:rsidRDefault="002F51A5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C8A" w:rsidRPr="00AF4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AF4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Просмотр видеоролика «Транспорт веществ в организме»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(Т)</w:t>
            </w: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такое кровообращение?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Учащиеся определяют тему урока. </w:t>
            </w: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(Г)</w:t>
            </w: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«</w:t>
            </w:r>
            <w:proofErr w:type="spellStart"/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Пазлы</w:t>
            </w:r>
            <w:proofErr w:type="spellEnd"/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деления на 2 группы 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Необходимо собрать </w:t>
            </w:r>
            <w:proofErr w:type="spellStart"/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пазлы</w:t>
            </w:r>
            <w:proofErr w:type="spellEnd"/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беспозвоночного и позвоночного животных.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1 группа «Беспозвоночные»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2 группа «Позвоночные»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№1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(Г)</w:t>
            </w: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«</w:t>
            </w:r>
            <w:proofErr w:type="spellStart"/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Фишбоун</w:t>
            </w:r>
            <w:proofErr w:type="spellEnd"/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Дать характеристику кровеносной системе беспозвоночных и позвоночных животных.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Дескрипторы: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1 группа – дают характеристику кровеносной системе беспозвоночных.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2 группа -  дают характеристику кровеносной системе позвоночных.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(ФО) </w:t>
            </w:r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 учителем «Поощрение смайликами»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№2 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 Метод «Установление причинно-следственных связей между блоками информации»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строение органов кровообращения беспозвоночных и позвоночных животных.</w:t>
            </w:r>
          </w:p>
          <w:tbl>
            <w:tblPr>
              <w:tblStyle w:val="a5"/>
              <w:tblW w:w="5277" w:type="dxa"/>
              <w:tblLayout w:type="fixed"/>
              <w:tblLook w:val="04A0" w:firstRow="1" w:lastRow="0" w:firstColumn="1" w:lastColumn="0" w:noHBand="0" w:noVBand="1"/>
            </w:tblPr>
            <w:tblGrid>
              <w:gridCol w:w="1601"/>
              <w:gridCol w:w="2126"/>
              <w:gridCol w:w="1550"/>
            </w:tblGrid>
            <w:tr w:rsidR="00D47CBC" w:rsidRPr="00AF4531" w:rsidTr="00C92C68">
              <w:tc>
                <w:tcPr>
                  <w:tcW w:w="1601" w:type="dxa"/>
                </w:tcPr>
                <w:p w:rsidR="00D47CBC" w:rsidRPr="00AF4531" w:rsidRDefault="00D47CBC" w:rsidP="00CD67A3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F45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Живой организм</w:t>
                  </w:r>
                </w:p>
              </w:tc>
              <w:tc>
                <w:tcPr>
                  <w:tcW w:w="2126" w:type="dxa"/>
                </w:tcPr>
                <w:p w:rsidR="00D47CBC" w:rsidRPr="00AF4531" w:rsidRDefault="00D47CBC" w:rsidP="00CD67A3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F45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Признак</w:t>
                  </w:r>
                </w:p>
              </w:tc>
              <w:tc>
                <w:tcPr>
                  <w:tcW w:w="1550" w:type="dxa"/>
                </w:tcPr>
                <w:p w:rsidR="00D47CBC" w:rsidRPr="00AF4531" w:rsidRDefault="00D47CBC" w:rsidP="00CD67A3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F45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Ответ</w:t>
                  </w:r>
                </w:p>
              </w:tc>
            </w:tr>
            <w:tr w:rsidR="00D47CBC" w:rsidRPr="00AF4531" w:rsidTr="00C92C68">
              <w:tc>
                <w:tcPr>
                  <w:tcW w:w="1601" w:type="dxa"/>
                </w:tcPr>
                <w:p w:rsidR="00D47CBC" w:rsidRPr="00AF4531" w:rsidRDefault="00D47CBC" w:rsidP="00CD67A3">
                  <w:pPr>
                    <w:pStyle w:val="a4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4531">
                    <w:rPr>
                      <w:rFonts w:ascii="Times New Roman" w:hAnsi="Times New Roman"/>
                      <w:sz w:val="24"/>
                      <w:lang w:val="ru-RU"/>
                    </w:rPr>
                    <w:t>А) Речной рак</w:t>
                  </w:r>
                </w:p>
                <w:p w:rsidR="00D47CBC" w:rsidRPr="00AF4531" w:rsidRDefault="00D47CBC" w:rsidP="00CD67A3">
                  <w:pPr>
                    <w:pStyle w:val="a4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4531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Б) Дождевой червь </w:t>
                  </w:r>
                </w:p>
                <w:p w:rsidR="00D47CBC" w:rsidRPr="00AF4531" w:rsidRDefault="00D47CBC" w:rsidP="00CD67A3">
                  <w:pPr>
                    <w:pStyle w:val="a4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4531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В) Собака </w:t>
                  </w:r>
                </w:p>
                <w:p w:rsidR="00D47CBC" w:rsidRPr="00AF4531" w:rsidRDefault="00D47CBC" w:rsidP="00CD67A3">
                  <w:pPr>
                    <w:pStyle w:val="a4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4531">
                    <w:rPr>
                      <w:rFonts w:ascii="Times New Roman" w:hAnsi="Times New Roman"/>
                      <w:sz w:val="24"/>
                      <w:lang w:val="ru-RU"/>
                    </w:rPr>
                    <w:t>Г) Улитка</w:t>
                  </w:r>
                </w:p>
              </w:tc>
              <w:tc>
                <w:tcPr>
                  <w:tcW w:w="2126" w:type="dxa"/>
                </w:tcPr>
                <w:p w:rsidR="00D47CBC" w:rsidRPr="00AF4531" w:rsidRDefault="00D47CBC" w:rsidP="00CD67A3">
                  <w:pPr>
                    <w:pStyle w:val="a4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4531">
                    <w:rPr>
                      <w:rFonts w:ascii="Times New Roman" w:hAnsi="Times New Roman"/>
                      <w:sz w:val="24"/>
                      <w:lang w:val="ru-RU"/>
                    </w:rPr>
                    <w:t>1) сердце двухкамерное</w:t>
                  </w:r>
                </w:p>
                <w:p w:rsidR="00D47CBC" w:rsidRPr="00AF4531" w:rsidRDefault="00D47CBC" w:rsidP="00CD67A3">
                  <w:pPr>
                    <w:pStyle w:val="a4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4531">
                    <w:rPr>
                      <w:rFonts w:ascii="Times New Roman" w:hAnsi="Times New Roman"/>
                      <w:sz w:val="24"/>
                      <w:lang w:val="ru-RU"/>
                    </w:rPr>
                    <w:t>2) брюшной и спинной кровеносный сосуд</w:t>
                  </w:r>
                </w:p>
                <w:p w:rsidR="00D47CBC" w:rsidRPr="00AF4531" w:rsidRDefault="00D47CBC" w:rsidP="00CD67A3">
                  <w:pPr>
                    <w:pStyle w:val="a4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4531">
                    <w:rPr>
                      <w:rFonts w:ascii="Times New Roman" w:hAnsi="Times New Roman"/>
                      <w:sz w:val="24"/>
                      <w:lang w:val="ru-RU"/>
                    </w:rPr>
                    <w:t>3) сердце в виде трубки</w:t>
                  </w:r>
                </w:p>
                <w:p w:rsidR="00D47CBC" w:rsidRPr="00AF4531" w:rsidRDefault="00D47CBC" w:rsidP="00CD67A3">
                  <w:pPr>
                    <w:pStyle w:val="a4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4531">
                    <w:rPr>
                      <w:rFonts w:ascii="Times New Roman" w:hAnsi="Times New Roman"/>
                      <w:sz w:val="24"/>
                      <w:lang w:val="ru-RU"/>
                    </w:rPr>
                    <w:t>4) сердце с желудочком и предсердием</w:t>
                  </w:r>
                </w:p>
                <w:p w:rsidR="00D47CBC" w:rsidRPr="00AF4531" w:rsidRDefault="00D47CBC" w:rsidP="00CD67A3">
                  <w:pPr>
                    <w:pStyle w:val="a4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AF4531">
                    <w:rPr>
                      <w:rFonts w:ascii="Times New Roman" w:hAnsi="Times New Roman"/>
                      <w:sz w:val="24"/>
                      <w:lang w:val="ru-RU"/>
                    </w:rPr>
                    <w:t>5) сердце четырехкамерное</w:t>
                  </w:r>
                </w:p>
                <w:p w:rsidR="00D47CBC" w:rsidRPr="00AF4531" w:rsidRDefault="00D47CBC" w:rsidP="00CD67A3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D47CBC" w:rsidRPr="00AF4531" w:rsidRDefault="00D47CBC" w:rsidP="00CD67A3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F45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  _________</w:t>
                  </w:r>
                </w:p>
                <w:p w:rsidR="00D47CBC" w:rsidRPr="00AF4531" w:rsidRDefault="00D47CBC" w:rsidP="00CD67A3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F45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Б) _________</w:t>
                  </w:r>
                </w:p>
                <w:p w:rsidR="00D47CBC" w:rsidRPr="00AF4531" w:rsidRDefault="00D47CBC" w:rsidP="00CD67A3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F45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В) _________</w:t>
                  </w:r>
                </w:p>
                <w:p w:rsidR="00D47CBC" w:rsidRPr="00AF4531" w:rsidRDefault="00D47CBC" w:rsidP="00CD67A3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F45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Г) _________</w:t>
                  </w:r>
                </w:p>
                <w:p w:rsidR="00D47CBC" w:rsidRPr="00AF4531" w:rsidRDefault="00D47CBC" w:rsidP="00CD67A3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Дескриптор: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- В соответствии  определяют признак с органами кровообращения у животных: дождевого червя, моллюсков, членистоногих и позвоночных.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(ФО) </w:t>
            </w:r>
            <w:proofErr w:type="spellStart"/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Взаимооценивание</w:t>
            </w:r>
            <w:proofErr w:type="spellEnd"/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методом «Большого пальца»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№3 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(Г) Метод «Логическая цепочка»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Собрать цепочку эволюции кровеносной системы беспозвоночных и позвоночных животных по картинкам.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Дескрипторы: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-  Правильно располагают картинки кровеносной системы беспозвоночных и позвоночных животных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(ФО) </w:t>
            </w:r>
            <w:proofErr w:type="spellStart"/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Взаимооценивание</w:t>
            </w:r>
            <w:proofErr w:type="spellEnd"/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 методом «Кулачок - ладошка»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AF4531" w:rsidRDefault="00D47CBC" w:rsidP="00CD67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 рыбки, улитки, раздаточный материал</w:t>
            </w: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31" w:rsidRDefault="00AF4531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279DEEF1" wp14:editId="70E44A05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3816985</wp:posOffset>
                  </wp:positionV>
                  <wp:extent cx="428625" cy="143510"/>
                  <wp:effectExtent l="0" t="0" r="9525" b="8890"/>
                  <wp:wrapSquare wrapText="bothSides"/>
                  <wp:docPr id="2" name="Рисунок 24" descr="27471815-A-green-a-yellow-and-a-red-smiley-from-happy-to-sad-looking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471815-A-green-a-yellow-and-a-red-smiley-from-happy-to-sad-looking-Stock-Phot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45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2B73EDDB" wp14:editId="1978BD82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1350010</wp:posOffset>
                  </wp:positionV>
                  <wp:extent cx="429895" cy="428625"/>
                  <wp:effectExtent l="0" t="0" r="8255" b="9525"/>
                  <wp:wrapSquare wrapText="bothSides"/>
                  <wp:docPr id="3" name="Рисунок 21" descr="pazly-rybka-dlya-detey-3-let-32560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zly-rybka-dlya-detey-3-let-32560-larg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47CBC" w:rsidRPr="00AF4531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</w:p>
          <w:p w:rsid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proofErr w:type="spellEnd"/>
          </w:p>
          <w:p w:rsid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 7 класс, раздаточный материал, лис</w:t>
            </w:r>
          </w:p>
          <w:p w:rsid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ты формата А3, марке</w:t>
            </w: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E5CDBD1" wp14:editId="4B69D4D7">
                  <wp:simplePos x="0" y="0"/>
                  <wp:positionH relativeFrom="margin">
                    <wp:posOffset>815975</wp:posOffset>
                  </wp:positionH>
                  <wp:positionV relativeFrom="margin">
                    <wp:posOffset>1349375</wp:posOffset>
                  </wp:positionV>
                  <wp:extent cx="618490" cy="616585"/>
                  <wp:effectExtent l="19050" t="0" r="0" b="0"/>
                  <wp:wrapSquare wrapText="bothSides"/>
                  <wp:docPr id="1" name="Рисунок 3" descr="C:\Users\user\Desktop\5563-11313-thick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5563-11313-thick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</w:p>
          <w:p w:rsid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 Биолог</w:t>
            </w: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 7 класс,  раздаточный материал</w:t>
            </w: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51EA" w:rsidRPr="00AF4531" w:rsidRDefault="003151EA" w:rsidP="00CD67A3">
            <w:pPr>
              <w:pStyle w:val="Default"/>
              <w:rPr>
                <w:rFonts w:ascii="Times New Roman" w:hAnsi="Times New Roman" w:cs="Times New Roman"/>
              </w:rPr>
            </w:pPr>
            <w:r w:rsidRPr="00AF4531">
              <w:rPr>
                <w:rFonts w:ascii="Times New Roman" w:hAnsi="Times New Roman" w:cs="Times New Roman"/>
              </w:rPr>
              <w:t>Смайлики</w:t>
            </w:r>
          </w:p>
          <w:p w:rsidR="003151EA" w:rsidRPr="00AF4531" w:rsidRDefault="003151EA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51EA" w:rsidRPr="00AF4531" w:rsidRDefault="003151EA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Отлично  </w:t>
            </w:r>
            <w:r w:rsidRPr="00AF45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FFDFB4" wp14:editId="0235D509">
                  <wp:extent cx="439615" cy="228600"/>
                  <wp:effectExtent l="0" t="0" r="0" b="0"/>
                  <wp:docPr id="38" name="Рисунок 6" descr="n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n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1EA" w:rsidRPr="00AF4531" w:rsidRDefault="003151EA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CBC" w:rsidRPr="00AF4531" w:rsidRDefault="003151EA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Хорошо     </w:t>
            </w:r>
            <w:r w:rsidRPr="00AF45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3A692C" wp14:editId="69E1B1F3">
                  <wp:extent cx="321128" cy="190500"/>
                  <wp:effectExtent l="0" t="0" r="3175" b="0"/>
                  <wp:docPr id="37" name="Рисунок 7" descr="depositphotos_11570432-stock-photo-clapping-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depositphotos_11570432-stock-photo-clapping-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95" cy="191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CBC" w:rsidRPr="00AF4531" w:rsidTr="00AF4531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trHeight w:val="70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EC2" w:rsidRPr="00AF4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1EC2" w:rsidRPr="00AF4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Закрепление. 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№4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(И) Метод «Своя игра»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К имеющимся терминам предложить вопросы.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Замкнутая кровеносная система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Двухкамерное сердце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Артерии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Четырехкамерное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Вены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Кровообращение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Дескрипторы: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Правильность предложенного вопроса.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Раскрывают суть вопроса на конкретный ответ по заданной теме. 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(ФО) </w:t>
            </w:r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 учителем методом «Хлопков»</w:t>
            </w:r>
          </w:p>
          <w:p w:rsidR="00D47CBC" w:rsidRPr="00AF4531" w:rsidRDefault="00D47CBC" w:rsidP="00CD67A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Впишите: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4"/>
              <w:gridCol w:w="2424"/>
            </w:tblGrid>
            <w:tr w:rsidR="00D47CBC" w:rsidRPr="00AF4531" w:rsidTr="00C92C68">
              <w:trPr>
                <w:trHeight w:val="348"/>
              </w:trPr>
              <w:tc>
                <w:tcPr>
                  <w:tcW w:w="2424" w:type="dxa"/>
                </w:tcPr>
                <w:p w:rsidR="00D47CBC" w:rsidRPr="00AF4531" w:rsidRDefault="00D47CBC" w:rsidP="00CD67A3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F45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2424" w:type="dxa"/>
                </w:tcPr>
                <w:p w:rsidR="00D47CBC" w:rsidRPr="00AF4531" w:rsidRDefault="00D47CBC" w:rsidP="00CD67A3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47CBC" w:rsidRPr="00AF4531" w:rsidTr="00C92C68">
              <w:trPr>
                <w:trHeight w:val="348"/>
              </w:trPr>
              <w:tc>
                <w:tcPr>
                  <w:tcW w:w="2424" w:type="dxa"/>
                </w:tcPr>
                <w:p w:rsidR="00D47CBC" w:rsidRPr="00AF4531" w:rsidRDefault="00D47CBC" w:rsidP="00CD67A3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F45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Хочу знать </w:t>
                  </w:r>
                </w:p>
              </w:tc>
              <w:tc>
                <w:tcPr>
                  <w:tcW w:w="2424" w:type="dxa"/>
                </w:tcPr>
                <w:p w:rsidR="00D47CBC" w:rsidRPr="00AF4531" w:rsidRDefault="00D47CBC" w:rsidP="00CD67A3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47CBC" w:rsidRPr="00AF4531" w:rsidTr="00C92C68">
              <w:trPr>
                <w:trHeight w:val="358"/>
              </w:trPr>
              <w:tc>
                <w:tcPr>
                  <w:tcW w:w="2424" w:type="dxa"/>
                </w:tcPr>
                <w:p w:rsidR="00D47CBC" w:rsidRPr="00AF4531" w:rsidRDefault="00D47CBC" w:rsidP="00CD67A3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F45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Узнал</w:t>
                  </w:r>
                </w:p>
              </w:tc>
              <w:tc>
                <w:tcPr>
                  <w:tcW w:w="2424" w:type="dxa"/>
                </w:tcPr>
                <w:p w:rsidR="00D47CBC" w:rsidRPr="00AF4531" w:rsidRDefault="00D47CBC" w:rsidP="00CD67A3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47CBC" w:rsidRPr="00AF4531" w:rsidRDefault="00D47CBC" w:rsidP="00205E8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531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C" w:rsidRPr="00AF4531" w:rsidRDefault="00D47CBC" w:rsidP="00CD67A3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CBC" w:rsidRPr="00CD67A3" w:rsidRDefault="00D47CBC" w:rsidP="00CD67A3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D47CBC" w:rsidRPr="00CD67A3" w:rsidSect="00D47C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37" w:rsidRDefault="00B97C37" w:rsidP="00D47CBC">
      <w:pPr>
        <w:spacing w:after="0" w:line="240" w:lineRule="auto"/>
      </w:pPr>
      <w:r>
        <w:separator/>
      </w:r>
    </w:p>
  </w:endnote>
  <w:endnote w:type="continuationSeparator" w:id="0">
    <w:p w:rsidR="00B97C37" w:rsidRDefault="00B97C37" w:rsidP="00D4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37" w:rsidRDefault="00B97C37" w:rsidP="00D47CBC">
      <w:pPr>
        <w:spacing w:after="0" w:line="240" w:lineRule="auto"/>
      </w:pPr>
      <w:r>
        <w:separator/>
      </w:r>
    </w:p>
  </w:footnote>
  <w:footnote w:type="continuationSeparator" w:id="0">
    <w:p w:rsidR="00B97C37" w:rsidRDefault="00B97C37" w:rsidP="00D4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B1F"/>
    <w:multiLevelType w:val="hybridMultilevel"/>
    <w:tmpl w:val="22D2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60C3"/>
    <w:multiLevelType w:val="hybridMultilevel"/>
    <w:tmpl w:val="5E38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A4831"/>
    <w:multiLevelType w:val="hybridMultilevel"/>
    <w:tmpl w:val="7590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BC"/>
    <w:rsid w:val="00015C8A"/>
    <w:rsid w:val="00115680"/>
    <w:rsid w:val="001B0BFD"/>
    <w:rsid w:val="00205E81"/>
    <w:rsid w:val="00244A9B"/>
    <w:rsid w:val="00246B56"/>
    <w:rsid w:val="002F51A5"/>
    <w:rsid w:val="003151EA"/>
    <w:rsid w:val="003848A8"/>
    <w:rsid w:val="00571EC2"/>
    <w:rsid w:val="00AF4531"/>
    <w:rsid w:val="00B97C37"/>
    <w:rsid w:val="00CD67A3"/>
    <w:rsid w:val="00D30B35"/>
    <w:rsid w:val="00D47CBC"/>
    <w:rsid w:val="00F63ECF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80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C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D47CB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List Paragraph"/>
    <w:basedOn w:val="a"/>
    <w:uiPriority w:val="34"/>
    <w:qFormat/>
    <w:rsid w:val="00D47CBC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 w:eastAsia="en-US"/>
    </w:rPr>
  </w:style>
  <w:style w:type="paragraph" w:styleId="a4">
    <w:name w:val="No Spacing"/>
    <w:uiPriority w:val="1"/>
    <w:qFormat/>
    <w:rsid w:val="00D47CBC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table" w:styleId="a5">
    <w:name w:val="Table Grid"/>
    <w:basedOn w:val="a1"/>
    <w:uiPriority w:val="59"/>
    <w:rsid w:val="00D47C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47CBC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D47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chead2">
    <w:name w:val="Doc head 2"/>
    <w:basedOn w:val="a"/>
    <w:link w:val="Dochead2Char"/>
    <w:qFormat/>
    <w:rsid w:val="00D47CBC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D47CBC"/>
    <w:rPr>
      <w:rFonts w:ascii="Arial" w:eastAsia="Times New Roman" w:hAnsi="Arial" w:cs="Times New Roman"/>
      <w:b/>
      <w:sz w:val="28"/>
      <w:szCs w:val="28"/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D4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CBC"/>
  </w:style>
  <w:style w:type="paragraph" w:styleId="a9">
    <w:name w:val="footer"/>
    <w:basedOn w:val="a"/>
    <w:link w:val="aa"/>
    <w:uiPriority w:val="99"/>
    <w:unhideWhenUsed/>
    <w:rsid w:val="00D4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7CBC"/>
  </w:style>
  <w:style w:type="paragraph" w:styleId="ab">
    <w:name w:val="Balloon Text"/>
    <w:basedOn w:val="a"/>
    <w:link w:val="ac"/>
    <w:uiPriority w:val="99"/>
    <w:semiHidden/>
    <w:unhideWhenUsed/>
    <w:rsid w:val="00D4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7CBC"/>
    <w:rPr>
      <w:rFonts w:ascii="Tahoma" w:hAnsi="Tahoma" w:cs="Tahoma"/>
      <w:sz w:val="16"/>
      <w:szCs w:val="16"/>
    </w:rPr>
  </w:style>
  <w:style w:type="paragraph" w:customStyle="1" w:styleId="83">
    <w:name w:val="Основной текст83"/>
    <w:basedOn w:val="a"/>
    <w:rsid w:val="002F51A5"/>
    <w:pPr>
      <w:shd w:val="clear" w:color="auto" w:fill="FFFFFF"/>
      <w:spacing w:before="5640" w:after="0" w:line="274" w:lineRule="exact"/>
      <w:ind w:hanging="5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8">
    <w:name w:val="Основной текст (8)_"/>
    <w:basedOn w:val="a0"/>
    <w:link w:val="80"/>
    <w:rsid w:val="002F51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F51A5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3151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80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C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D47CB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List Paragraph"/>
    <w:basedOn w:val="a"/>
    <w:uiPriority w:val="34"/>
    <w:qFormat/>
    <w:rsid w:val="00D47CBC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 w:eastAsia="en-US"/>
    </w:rPr>
  </w:style>
  <w:style w:type="paragraph" w:styleId="a4">
    <w:name w:val="No Spacing"/>
    <w:uiPriority w:val="1"/>
    <w:qFormat/>
    <w:rsid w:val="00D47CBC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table" w:styleId="a5">
    <w:name w:val="Table Grid"/>
    <w:basedOn w:val="a1"/>
    <w:uiPriority w:val="59"/>
    <w:rsid w:val="00D47C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47CBC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D47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chead2">
    <w:name w:val="Doc head 2"/>
    <w:basedOn w:val="a"/>
    <w:link w:val="Dochead2Char"/>
    <w:qFormat/>
    <w:rsid w:val="00D47CBC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D47CBC"/>
    <w:rPr>
      <w:rFonts w:ascii="Arial" w:eastAsia="Times New Roman" w:hAnsi="Arial" w:cs="Times New Roman"/>
      <w:b/>
      <w:sz w:val="28"/>
      <w:szCs w:val="28"/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D4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CBC"/>
  </w:style>
  <w:style w:type="paragraph" w:styleId="a9">
    <w:name w:val="footer"/>
    <w:basedOn w:val="a"/>
    <w:link w:val="aa"/>
    <w:uiPriority w:val="99"/>
    <w:unhideWhenUsed/>
    <w:rsid w:val="00D4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7CBC"/>
  </w:style>
  <w:style w:type="paragraph" w:styleId="ab">
    <w:name w:val="Balloon Text"/>
    <w:basedOn w:val="a"/>
    <w:link w:val="ac"/>
    <w:uiPriority w:val="99"/>
    <w:semiHidden/>
    <w:unhideWhenUsed/>
    <w:rsid w:val="00D4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7CBC"/>
    <w:rPr>
      <w:rFonts w:ascii="Tahoma" w:hAnsi="Tahoma" w:cs="Tahoma"/>
      <w:sz w:val="16"/>
      <w:szCs w:val="16"/>
    </w:rPr>
  </w:style>
  <w:style w:type="paragraph" w:customStyle="1" w:styleId="83">
    <w:name w:val="Основной текст83"/>
    <w:basedOn w:val="a"/>
    <w:rsid w:val="002F51A5"/>
    <w:pPr>
      <w:shd w:val="clear" w:color="auto" w:fill="FFFFFF"/>
      <w:spacing w:before="5640" w:after="0" w:line="274" w:lineRule="exact"/>
      <w:ind w:hanging="5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8">
    <w:name w:val="Основной текст (8)_"/>
    <w:basedOn w:val="a0"/>
    <w:link w:val="80"/>
    <w:rsid w:val="002F51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F51A5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3151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6468-B75A-4418-A649-A3D1CF06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Куаныш</cp:lastModifiedBy>
  <cp:revision>5</cp:revision>
  <dcterms:created xsi:type="dcterms:W3CDTF">2018-10-15T07:12:00Z</dcterms:created>
  <dcterms:modified xsi:type="dcterms:W3CDTF">2018-10-22T06:43:00Z</dcterms:modified>
</cp:coreProperties>
</file>