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85" w:rsidRPr="00E2341F" w:rsidRDefault="00CC2885" w:rsidP="00E234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2341F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BABA9C" wp14:editId="4F95B9A1">
            <wp:simplePos x="0" y="0"/>
            <wp:positionH relativeFrom="margin">
              <wp:posOffset>-118110</wp:posOffset>
            </wp:positionH>
            <wp:positionV relativeFrom="margin">
              <wp:posOffset>-242570</wp:posOffset>
            </wp:positionV>
            <wp:extent cx="1610360" cy="1780540"/>
            <wp:effectExtent l="0" t="0" r="0" b="0"/>
            <wp:wrapSquare wrapText="bothSides"/>
            <wp:docPr id="1" name="Рисунок 1" descr="C:\Users\User\Downloads\IMG-20181017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1017-WA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2341F">
        <w:rPr>
          <w:rFonts w:ascii="Times New Roman" w:hAnsi="Times New Roman" w:cs="Times New Roman"/>
          <w:b/>
          <w:sz w:val="28"/>
          <w:szCs w:val="24"/>
          <w:lang w:val="kk-KZ"/>
        </w:rPr>
        <w:t>Есмаганбетова Таттигул Сагимбековна</w:t>
      </w:r>
    </w:p>
    <w:p w:rsidR="00CC2885" w:rsidRPr="00E2341F" w:rsidRDefault="00CC2885" w:rsidP="00E23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2341F">
        <w:rPr>
          <w:rFonts w:ascii="Times New Roman" w:hAnsi="Times New Roman" w:cs="Times New Roman"/>
          <w:sz w:val="28"/>
          <w:szCs w:val="24"/>
          <w:lang w:val="kk-KZ"/>
        </w:rPr>
        <w:t xml:space="preserve">СШ им. Сакена Сейфуллина, </w:t>
      </w:r>
    </w:p>
    <w:p w:rsidR="00CC2885" w:rsidRPr="00E2341F" w:rsidRDefault="00CC2885" w:rsidP="00E23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2341F">
        <w:rPr>
          <w:rFonts w:ascii="Times New Roman" w:hAnsi="Times New Roman" w:cs="Times New Roman"/>
          <w:sz w:val="28"/>
          <w:szCs w:val="24"/>
          <w:lang w:val="kk-KZ"/>
        </w:rPr>
        <w:t>учитель начальных классов,</w:t>
      </w:r>
    </w:p>
    <w:p w:rsidR="00CC2885" w:rsidRPr="00E2341F" w:rsidRDefault="00CC2885" w:rsidP="00E23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2341F">
        <w:rPr>
          <w:rFonts w:ascii="Times New Roman" w:hAnsi="Times New Roman" w:cs="Times New Roman"/>
          <w:sz w:val="28"/>
          <w:szCs w:val="24"/>
          <w:lang w:val="kk-KZ"/>
        </w:rPr>
        <w:t>Карагандинская область, Нуринский район, с. Ахмет</w:t>
      </w:r>
    </w:p>
    <w:p w:rsidR="00CC2885" w:rsidRPr="00CC2885" w:rsidRDefault="00CC2885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2885" w:rsidRDefault="00CC2885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2885" w:rsidRDefault="00CC2885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2885" w:rsidRDefault="00E2341F" w:rsidP="00E23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2341F">
        <w:rPr>
          <w:rFonts w:ascii="Times New Roman" w:hAnsi="Times New Roman" w:cs="Times New Roman"/>
          <w:b/>
          <w:sz w:val="28"/>
          <w:szCs w:val="24"/>
        </w:rPr>
        <w:t>Зачем нужно умываться?</w:t>
      </w:r>
    </w:p>
    <w:bookmarkEnd w:id="0"/>
    <w:p w:rsidR="00E2341F" w:rsidRDefault="00E2341F" w:rsidP="00E23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341F" w:rsidRPr="00E2341F" w:rsidRDefault="00E2341F" w:rsidP="00E23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Цели обучения урока: 1.1.4.1. Аргументированно объяснять важность соблюдения личной гигиены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34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2885">
        <w:rPr>
          <w:rFonts w:ascii="Times New Roman" w:hAnsi="Times New Roman" w:cs="Times New Roman"/>
          <w:sz w:val="24"/>
          <w:szCs w:val="24"/>
        </w:rPr>
        <w:t>1.1.4.2.</w:t>
      </w:r>
      <w:r w:rsidR="002648DA" w:rsidRPr="00CC2885">
        <w:rPr>
          <w:rFonts w:ascii="Times New Roman" w:hAnsi="Times New Roman" w:cs="Times New Roman"/>
          <w:sz w:val="24"/>
          <w:szCs w:val="24"/>
        </w:rPr>
        <w:t xml:space="preserve"> Объяснять необходимость соблюде</w:t>
      </w:r>
      <w:r w:rsidRPr="00CC2885">
        <w:rPr>
          <w:rFonts w:ascii="Times New Roman" w:hAnsi="Times New Roman" w:cs="Times New Roman"/>
          <w:sz w:val="24"/>
          <w:szCs w:val="24"/>
        </w:rPr>
        <w:t>ния режима питания.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Цели урока</w:t>
      </w:r>
      <w:r w:rsidR="00E2341F">
        <w:rPr>
          <w:rFonts w:ascii="Times New Roman" w:hAnsi="Times New Roman" w:cs="Times New Roman"/>
          <w:sz w:val="24"/>
          <w:szCs w:val="24"/>
        </w:rPr>
        <w:t>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Критерии успеха: Все учащиеся смогут: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       Объяснить важность соблюдения личной гигиены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       Объяснить необходимость соблюдения режима питания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       Рассказать о правилах личной гигиены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Большинство учащихся смогут: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 Назвать,</w:t>
      </w:r>
      <w:r w:rsidR="00E2341F">
        <w:rPr>
          <w:rFonts w:ascii="Times New Roman" w:hAnsi="Times New Roman" w:cs="Times New Roman"/>
          <w:sz w:val="24"/>
          <w:szCs w:val="24"/>
        </w:rPr>
        <w:t xml:space="preserve"> </w:t>
      </w:r>
      <w:r w:rsidRPr="00CC2885">
        <w:rPr>
          <w:rFonts w:ascii="Times New Roman" w:hAnsi="Times New Roman" w:cs="Times New Roman"/>
          <w:sz w:val="24"/>
          <w:szCs w:val="24"/>
        </w:rPr>
        <w:t>что полезно,</w:t>
      </w:r>
      <w:r w:rsidR="002648DA" w:rsidRPr="00CC2885">
        <w:rPr>
          <w:rFonts w:ascii="Times New Roman" w:hAnsi="Times New Roman" w:cs="Times New Roman"/>
          <w:sz w:val="24"/>
          <w:szCs w:val="24"/>
        </w:rPr>
        <w:t xml:space="preserve"> и что не полезно для здоров</w:t>
      </w:r>
      <w:r w:rsidRPr="00CC2885">
        <w:rPr>
          <w:rFonts w:ascii="Times New Roman" w:hAnsi="Times New Roman" w:cs="Times New Roman"/>
          <w:sz w:val="24"/>
          <w:szCs w:val="24"/>
        </w:rPr>
        <w:t>ья</w:t>
      </w:r>
    </w:p>
    <w:p w:rsidR="00647B84" w:rsidRPr="00CC2885" w:rsidRDefault="002648DA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Объяснить пользу  зарядки</w:t>
      </w:r>
      <w:r w:rsidR="00647B84" w:rsidRPr="00CC2885">
        <w:rPr>
          <w:rFonts w:ascii="Times New Roman" w:hAnsi="Times New Roman" w:cs="Times New Roman"/>
          <w:sz w:val="24"/>
          <w:szCs w:val="24"/>
        </w:rPr>
        <w:t xml:space="preserve"> для нашего здоровья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Некоторые учащиеся смогут: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Рассказать о з</w:t>
      </w:r>
      <w:r w:rsidR="002648DA" w:rsidRPr="00CC2885">
        <w:rPr>
          <w:rFonts w:ascii="Times New Roman" w:hAnsi="Times New Roman" w:cs="Times New Roman"/>
          <w:sz w:val="24"/>
          <w:szCs w:val="24"/>
        </w:rPr>
        <w:t>д</w:t>
      </w:r>
      <w:r w:rsidRPr="00CC2885">
        <w:rPr>
          <w:rFonts w:ascii="Times New Roman" w:hAnsi="Times New Roman" w:cs="Times New Roman"/>
          <w:sz w:val="24"/>
          <w:szCs w:val="24"/>
        </w:rPr>
        <w:t>оровой пище и полезных продуктов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Объяснить, что движение</w:t>
      </w:r>
      <w:r w:rsidR="00E2341F">
        <w:rPr>
          <w:rFonts w:ascii="Times New Roman" w:hAnsi="Times New Roman" w:cs="Times New Roman"/>
          <w:sz w:val="24"/>
          <w:szCs w:val="24"/>
        </w:rPr>
        <w:t xml:space="preserve"> </w:t>
      </w:r>
      <w:r w:rsidRPr="00CC2885">
        <w:rPr>
          <w:rFonts w:ascii="Times New Roman" w:hAnsi="Times New Roman" w:cs="Times New Roman"/>
          <w:sz w:val="24"/>
          <w:szCs w:val="24"/>
        </w:rPr>
        <w:t>- это жизнь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Языковые цели: Развитие навыков: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 xml:space="preserve">                              Аргументированно объяснить важность соблюдения личной гигиены; выбирать слова для объяснения необходимости соблюдения режима питания; прогнозировать возможный вред здоровью без соблюдения правил гигиены</w:t>
      </w:r>
      <w:r w:rsidR="00E2341F">
        <w:rPr>
          <w:rFonts w:ascii="Times New Roman" w:hAnsi="Times New Roman" w:cs="Times New Roman"/>
          <w:sz w:val="24"/>
          <w:szCs w:val="24"/>
        </w:rPr>
        <w:t>.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Основные термины и словосочетания:</w:t>
      </w:r>
    </w:p>
    <w:p w:rsidR="00647B84" w:rsidRPr="00CC2885" w:rsidRDefault="00E2341F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647B84" w:rsidRPr="00CC2885">
        <w:rPr>
          <w:rFonts w:ascii="Times New Roman" w:hAnsi="Times New Roman" w:cs="Times New Roman"/>
          <w:sz w:val="24"/>
          <w:szCs w:val="24"/>
        </w:rPr>
        <w:t>гигиена, здоровье, режим питания, завтрак, обед, ужин, зарядка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Используемый язык для диалога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- Что такое личная гигиена? Что такое здоровье?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-Какие правила гигиены вы знаете?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-В чем разница между вкусной и здоровой пищей?</w:t>
      </w: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-Что нам помогает быть здоровым? Для чего нужна зарядка?</w:t>
      </w:r>
    </w:p>
    <w:p w:rsidR="00313709" w:rsidRPr="00CC2885" w:rsidRDefault="00313709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885">
        <w:rPr>
          <w:rFonts w:ascii="Times New Roman" w:hAnsi="Times New Roman" w:cs="Times New Roman"/>
          <w:sz w:val="24"/>
          <w:szCs w:val="24"/>
        </w:rPr>
        <w:t>Предварительные знания: Элементарные на</w:t>
      </w:r>
      <w:r w:rsidR="002648DA" w:rsidRPr="00CC2885">
        <w:rPr>
          <w:rFonts w:ascii="Times New Roman" w:hAnsi="Times New Roman" w:cs="Times New Roman"/>
          <w:sz w:val="24"/>
          <w:szCs w:val="24"/>
        </w:rPr>
        <w:t>в</w:t>
      </w:r>
      <w:r w:rsidRPr="00CC2885">
        <w:rPr>
          <w:rFonts w:ascii="Times New Roman" w:hAnsi="Times New Roman" w:cs="Times New Roman"/>
          <w:sz w:val="24"/>
          <w:szCs w:val="24"/>
        </w:rPr>
        <w:t>ыки правил личной гигиены, представление о здоровье,</w:t>
      </w:r>
      <w:r w:rsidR="00E2341F">
        <w:rPr>
          <w:rFonts w:ascii="Times New Roman" w:hAnsi="Times New Roman" w:cs="Times New Roman"/>
          <w:sz w:val="24"/>
          <w:szCs w:val="24"/>
        </w:rPr>
        <w:t xml:space="preserve"> о правильном и здоровом питании</w:t>
      </w:r>
      <w:r w:rsidRPr="00CC28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313709" w:rsidRPr="00CC2885" w:rsidTr="00313709">
        <w:tc>
          <w:tcPr>
            <w:tcW w:w="1526" w:type="dxa"/>
          </w:tcPr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54" w:type="dxa"/>
          </w:tcPr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3191" w:type="dxa"/>
          </w:tcPr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13709" w:rsidRPr="00CC2885" w:rsidTr="00313709">
        <w:tc>
          <w:tcPr>
            <w:tcW w:w="1526" w:type="dxa"/>
          </w:tcPr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2- 5 мин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6-30 минут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854" w:type="dxa"/>
          </w:tcPr>
          <w:p w:rsidR="00313709" w:rsidRPr="00CC2885" w:rsidRDefault="00313709" w:rsidP="00CC288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положительног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настроя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В кругу под музыку)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Мы зарядкой занимались: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На носочки поднимались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 тянули ручки ввысь,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Ну-ка, солнышко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коснись!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А потом мы приседали,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Меньше мышки в норке стали.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Ну-ка, спрячемся от кошки: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Носик прижимаем к ножке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(К) Актуализация жизненного опыта. 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-Ребята, сейчас я вам прочитаю стихотворение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Все с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обаки знают Ваню и рычат из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далека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Он обходится без бани, он отвык от гребешка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Никогда в его кармане носового нет платка.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Тротуар ему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не нужен.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Расстегнувши воротник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По канавам и по лужам он шагает напрямик.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Он портфель нести не хочет, по земле его волочит.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Сполз ремень на левый бок, из штанины вырван клок.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Кто он – этот ученик?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А вы догадались о том, как можно назвать этого ученика?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, грязнуля.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Правильно. Что надо делать, чтобы не стать похожим на Ваню из стихотворения.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Молодцы, именно о правилах личной гигиены мы будем говорить на уроке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Перед началом урока в наш класс передали письмо.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Давайте его вскроем.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Дорогие наши дети!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Я пишу вам письмецо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Я прошу вас: мойте чаще ваши уши и лицо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proofErr w:type="gram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какой водою!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Кипяченной, ключевой.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Из реки иль из колодца, или просто дождевой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Нужно мыться непременно утром, вечером и днем.</w:t>
            </w:r>
          </w:p>
          <w:p w:rsidR="00313709" w:rsidRPr="00CC2885" w:rsidRDefault="002648DA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Перед каждою едой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, после сна и перед сном!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Тритесь губкой и мочалкой, потерпите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не беда.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 чернила, и варенье смоют мыло и вода.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Дорогие мои дети, очень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очень вас прошу.</w:t>
            </w:r>
          </w:p>
          <w:p w:rsidR="00313709" w:rsidRPr="00CC2885" w:rsidRDefault="002648DA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тесь чаще, мойтесь чи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грязнуль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не выношу.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Не поеду в гости к ни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Сам я моюсь очень часто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До с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иданья.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Как вы думаете, кто автор этого письма.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- А хотите ли вы, чтобы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пришел к нам в гости?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Тогда давайте вспомним, как надо за собой следить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чтобы о вас не сказали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, как о герое произведения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 по учебнику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Что такое тело? Какие части тела вы знаете?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Чем покрыто наше тело? Для чего нужна кожа?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-Рассмотри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те кожу на своих руках. Ка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кая она на ощупь?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Кожа защищает наше тело от болезней. Когда много двигаетесь, на коже появл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яется пот. Кроме того, на коже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всегда есть тонкий слой жира. Если кожу долго не мыть, то на ней скапливается пыль и грязь. Тело перестает дышать, не защищает наше тело от микробов.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Почему от занозы или пореза ранка может начать гноиться?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(К) Проблемный вопрос: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Еще раз – Что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такое гигиена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вам загадки и хочет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чтобы вы назвали его друзей.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1 Костяная спинка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Жесткая щетинка,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С мятной пастой дружит,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Нам усердно служит.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2.Целых 25 зубков для кудрей и хохолков.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И под каждым под зубком лягут волосы рядком.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3.Говорит дорожка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два вышитых конца: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Помойся хоть немножко, чернила смой с лица.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4.Ускользает, как живое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Но не выпущу его я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Дело ясное вполне-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Пусть отмоет руки мне.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5.Мурец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в нем видел мудреца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Глупец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глупца, баран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барана,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Овцу в нем видела овца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 И обезьяну – обезьяна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 Но 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вот подвели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к нему Федю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И Федя </w:t>
            </w:r>
            <w:proofErr w:type="spellStart"/>
            <w:proofErr w:type="gram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неряху</w:t>
            </w:r>
            <w:proofErr w:type="spellEnd"/>
            <w:proofErr w:type="gram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увидел лохматого.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гигиены</w:t>
            </w:r>
            <w:proofErr w:type="gram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делаем в первую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очередь, когда просыпаемся?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-Для чего чистим зубы? Как мы это делаем? 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-Для чего мы умываемся?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-Для чего мы расчесываемся?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Для чего необходимо купаться 1-2 раза в неделю?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омка</w:t>
            </w:r>
            <w:proofErr w:type="spellEnd"/>
            <w:r w:rsidR="00E2341F">
              <w:rPr>
                <w:rFonts w:ascii="Times New Roman" w:hAnsi="Times New Roman" w:cs="Times New Roman"/>
                <w:sz w:val="24"/>
                <w:szCs w:val="24"/>
              </w:rPr>
              <w:t>, хомячок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2341F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бочо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Хомка</w:t>
            </w:r>
            <w:proofErr w:type="spellEnd"/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раненько встает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Щечки моет, шейку трет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омка</w:t>
            </w:r>
            <w:proofErr w:type="spellEnd"/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хатку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 выходит на зарядку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 3,4,5-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>омка</w:t>
            </w:r>
            <w:proofErr w:type="spellEnd"/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хочет сильным стать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ЗДОРОВАЯ ПОЛЕЗНАЯ пища?</w:t>
            </w:r>
          </w:p>
          <w:p w:rsidR="00313709" w:rsidRPr="00CC2885" w:rsidRDefault="00E2341F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-Любая ли пища,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являясь вкусной</w:t>
            </w:r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является ЗДОРОВОЙ и</w:t>
            </w:r>
            <w:proofErr w:type="gramEnd"/>
            <w:r w:rsidR="00313709"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ПОЛЕЗНОЙ?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-Приведите примеры вредных прод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ктов питания.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должны отличаться завтрак, обед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ужин?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-Что можно кушать на завтрак?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Что можно кушать на обед? На ужин?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-Можно ли сильно наедаться перед сном, Почему?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Каждому человеку, чтобы оставаться здоровым, необходимо не только соблюдать правила личной гигиены, но и соблюдать режим питания.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От не соблюдения режима питания возникает возможность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гастрит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а и язвы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 xml:space="preserve"> желудка, ожирение и болезни сер</w:t>
            </w:r>
            <w:r w:rsidR="002648DA" w:rsidRPr="00CC28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ца, зубов, диабет и мног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е друг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е. Дети часто нарушают режим питания, когда кушают на ходу, всухомятку, не кушают горячие жидкие блюда.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на доске. Детям нужно отобрать предметы необходимые для гиги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>ены и разместить вокруг слова «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ГИГИЕНА».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Оцените каждый сам свою работу на уроке.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Губки-вниз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ничего не понял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-Прямая линия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понял, но не могу объяснить.</w:t>
            </w:r>
          </w:p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Улыбка</w:t>
            </w:r>
            <w:r w:rsidR="00E2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85">
              <w:rPr>
                <w:rFonts w:ascii="Times New Roman" w:hAnsi="Times New Roman" w:cs="Times New Roman"/>
                <w:sz w:val="24"/>
                <w:szCs w:val="24"/>
              </w:rPr>
              <w:t>- понял, смогу рассказать</w:t>
            </w:r>
          </w:p>
        </w:tc>
        <w:tc>
          <w:tcPr>
            <w:tcW w:w="3191" w:type="dxa"/>
          </w:tcPr>
          <w:p w:rsidR="00313709" w:rsidRPr="00CC2885" w:rsidRDefault="00313709" w:rsidP="00CC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709" w:rsidRPr="00CC2885" w:rsidRDefault="00313709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84" w:rsidRPr="00CC2885" w:rsidRDefault="00647B84" w:rsidP="00CC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B84" w:rsidRPr="00CC2885" w:rsidSect="0002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04B9"/>
    <w:multiLevelType w:val="hybridMultilevel"/>
    <w:tmpl w:val="6A2C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84"/>
    <w:rsid w:val="00026E15"/>
    <w:rsid w:val="00060423"/>
    <w:rsid w:val="002648DA"/>
    <w:rsid w:val="00313709"/>
    <w:rsid w:val="00647B84"/>
    <w:rsid w:val="00CC2885"/>
    <w:rsid w:val="00E2341F"/>
    <w:rsid w:val="00E4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37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945</Words>
  <Characters>5389</Characters>
  <Application>Microsoft Office Word</Application>
  <DocSecurity>0</DocSecurity>
  <Lines>44</Lines>
  <Paragraphs>12</Paragraphs>
  <ScaleCrop>false</ScaleCrop>
  <Company>Microsoft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дутщмщ</dc:creator>
  <cp:lastModifiedBy>Куаныш</cp:lastModifiedBy>
  <cp:revision>7</cp:revision>
  <dcterms:created xsi:type="dcterms:W3CDTF">2018-10-17T11:12:00Z</dcterms:created>
  <dcterms:modified xsi:type="dcterms:W3CDTF">2018-10-18T05:08:00Z</dcterms:modified>
</cp:coreProperties>
</file>