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B3" w:rsidRPr="00F67527" w:rsidRDefault="00D23E95" w:rsidP="00F67527">
      <w:pPr>
        <w:tabs>
          <w:tab w:val="left" w:pos="153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23E95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C2C23E9" wp14:editId="646A58DD">
            <wp:simplePos x="6286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1438275"/>
            <wp:effectExtent l="0" t="0" r="9525" b="9525"/>
            <wp:wrapSquare wrapText="bothSides"/>
            <wp:docPr id="1" name="Рисунок 1" descr="C:\Users\80C7~1\AppData\Local\Temp\Rar$DIa0.121\Фуркат 3 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C7~1\AppData\Local\Temp\Rar$DIa0.121\Фуркат 3 на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4B3" w:rsidRPr="00F67527">
        <w:rPr>
          <w:lang w:val="ru-RU"/>
        </w:rPr>
        <w:tab/>
      </w:r>
      <w:proofErr w:type="spellStart"/>
      <w:r w:rsidR="00F67527" w:rsidRPr="00283DBB">
        <w:rPr>
          <w:rFonts w:ascii="Times New Roman" w:hAnsi="Times New Roman" w:cs="Times New Roman"/>
          <w:b/>
          <w:sz w:val="28"/>
          <w:szCs w:val="28"/>
          <w:lang w:val="ru-RU"/>
        </w:rPr>
        <w:t>Ташметов</w:t>
      </w:r>
      <w:proofErr w:type="spellEnd"/>
      <w:r w:rsidR="00F67527" w:rsidRPr="00283D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67527" w:rsidRPr="00283DBB">
        <w:rPr>
          <w:rFonts w:ascii="Times New Roman" w:hAnsi="Times New Roman" w:cs="Times New Roman"/>
          <w:b/>
          <w:sz w:val="28"/>
          <w:szCs w:val="28"/>
          <w:lang w:val="ru-RU"/>
        </w:rPr>
        <w:t>Фуркат</w:t>
      </w:r>
      <w:proofErr w:type="spellEnd"/>
      <w:r w:rsidR="00F67527" w:rsidRPr="00283D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67527" w:rsidRPr="00283DBB">
        <w:rPr>
          <w:rFonts w:ascii="Times New Roman" w:hAnsi="Times New Roman" w:cs="Times New Roman"/>
          <w:b/>
          <w:sz w:val="28"/>
          <w:szCs w:val="28"/>
          <w:lang w:val="ru-RU"/>
        </w:rPr>
        <w:t>Муслимович</w:t>
      </w:r>
      <w:proofErr w:type="spellEnd"/>
      <w:r w:rsidR="00F6752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67527" w:rsidRPr="00283D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7527">
        <w:rPr>
          <w:rFonts w:ascii="Times New Roman" w:hAnsi="Times New Roman" w:cs="Times New Roman"/>
          <w:sz w:val="28"/>
          <w:szCs w:val="28"/>
          <w:lang w:val="kk-KZ"/>
        </w:rPr>
        <w:br/>
      </w:r>
      <w:r w:rsidR="00283DBB" w:rsidRPr="00283DBB">
        <w:rPr>
          <w:rFonts w:ascii="Times New Roman" w:hAnsi="Times New Roman" w:cs="Times New Roman"/>
          <w:sz w:val="28"/>
          <w:szCs w:val="28"/>
          <w:lang w:val="kk-KZ"/>
        </w:rPr>
        <w:t>Түркістан облысы</w:t>
      </w:r>
      <w:r w:rsidR="00F6752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83DBB" w:rsidRPr="00283DBB">
        <w:rPr>
          <w:rFonts w:ascii="Times New Roman" w:hAnsi="Times New Roman" w:cs="Times New Roman"/>
          <w:sz w:val="28"/>
          <w:szCs w:val="28"/>
          <w:lang w:val="kk-KZ"/>
        </w:rPr>
        <w:t xml:space="preserve"> Сайрам ауданы</w:t>
      </w:r>
      <w:r w:rsidR="00283DBB" w:rsidRPr="00283D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75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E044B3" w:rsidRPr="00283DBB">
        <w:rPr>
          <w:rFonts w:ascii="Times New Roman" w:hAnsi="Times New Roman" w:cs="Times New Roman"/>
          <w:sz w:val="28"/>
          <w:szCs w:val="28"/>
          <w:lang w:val="ru-RU"/>
        </w:rPr>
        <w:t xml:space="preserve">№6 С. Киров </w:t>
      </w:r>
      <w:proofErr w:type="spellStart"/>
      <w:r w:rsidR="00E044B3" w:rsidRPr="00283DBB">
        <w:rPr>
          <w:rFonts w:ascii="Times New Roman" w:hAnsi="Times New Roman" w:cs="Times New Roman"/>
          <w:sz w:val="28"/>
          <w:szCs w:val="28"/>
          <w:lang w:val="ru-RU"/>
        </w:rPr>
        <w:t>атында</w:t>
      </w:r>
      <w:proofErr w:type="spellEnd"/>
      <w:r w:rsidR="00E044B3" w:rsidRPr="00283DBB">
        <w:rPr>
          <w:rFonts w:ascii="Times New Roman" w:hAnsi="Times New Roman" w:cs="Times New Roman"/>
          <w:sz w:val="28"/>
          <w:szCs w:val="28"/>
          <w:lang w:val="kk-KZ"/>
        </w:rPr>
        <w:t>ғы жалпы орта мектебі</w:t>
      </w:r>
      <w:r w:rsidR="00283DBB" w:rsidRPr="00283DBB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F67527">
        <w:rPr>
          <w:rFonts w:ascii="Times New Roman" w:hAnsi="Times New Roman" w:cs="Times New Roman"/>
          <w:sz w:val="28"/>
          <w:szCs w:val="28"/>
          <w:lang w:val="ru-RU"/>
        </w:rPr>
        <w:br/>
        <w:t>о</w:t>
      </w:r>
      <w:r w:rsidR="00283DBB" w:rsidRPr="00283DBB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E044B3" w:rsidRPr="00283DBB">
        <w:rPr>
          <w:rFonts w:ascii="Times New Roman" w:hAnsi="Times New Roman" w:cs="Times New Roman"/>
          <w:sz w:val="28"/>
          <w:szCs w:val="28"/>
          <w:lang w:val="kk-KZ"/>
        </w:rPr>
        <w:t>с тілі мен әдебиеті пәні</w:t>
      </w:r>
      <w:proofErr w:type="gramStart"/>
      <w:r w:rsidR="00E044B3" w:rsidRPr="00283DBB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E044B3" w:rsidRPr="00283DBB">
        <w:rPr>
          <w:rFonts w:ascii="Times New Roman" w:hAnsi="Times New Roman" w:cs="Times New Roman"/>
          <w:sz w:val="28"/>
          <w:szCs w:val="28"/>
          <w:lang w:val="kk-KZ"/>
        </w:rPr>
        <w:t>ің мұғалімі.</w:t>
      </w:r>
    </w:p>
    <w:p w:rsidR="00283DBB" w:rsidRDefault="00283DBB" w:rsidP="0022100E">
      <w:pPr>
        <w:tabs>
          <w:tab w:val="left" w:pos="1530"/>
        </w:tabs>
        <w:spacing w:after="0" w:line="240" w:lineRule="auto"/>
        <w:jc w:val="center"/>
        <w:rPr>
          <w:b/>
          <w:sz w:val="32"/>
          <w:szCs w:val="28"/>
          <w:lang w:val="ru-RU"/>
        </w:rPr>
      </w:pPr>
    </w:p>
    <w:p w:rsidR="0022100E" w:rsidRPr="0022100E" w:rsidRDefault="0022100E" w:rsidP="0022100E">
      <w:pPr>
        <w:tabs>
          <w:tab w:val="left" w:pos="1530"/>
        </w:tabs>
        <w:spacing w:after="0" w:line="240" w:lineRule="auto"/>
        <w:jc w:val="center"/>
        <w:rPr>
          <w:b/>
          <w:sz w:val="32"/>
          <w:szCs w:val="28"/>
          <w:lang w:val="ru-RU"/>
        </w:rPr>
      </w:pPr>
    </w:p>
    <w:p w:rsidR="0022100E" w:rsidRPr="0022100E" w:rsidRDefault="0022100E" w:rsidP="0022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22100E">
        <w:rPr>
          <w:rFonts w:ascii="Times New Roman" w:hAnsi="Times New Roman" w:cs="Times New Roman"/>
          <w:b/>
          <w:sz w:val="28"/>
          <w:szCs w:val="24"/>
          <w:lang w:val="kk-KZ"/>
        </w:rPr>
        <w:t>Герои и антигерои:реальность и выдуманные истории.</w:t>
      </w:r>
    </w:p>
    <w:p w:rsidR="0022100E" w:rsidRPr="0022100E" w:rsidRDefault="0022100E" w:rsidP="0022100E">
      <w:pPr>
        <w:tabs>
          <w:tab w:val="left" w:pos="1530"/>
        </w:tabs>
        <w:spacing w:after="0" w:line="240" w:lineRule="auto"/>
        <w:jc w:val="center"/>
        <w:rPr>
          <w:b/>
          <w:sz w:val="32"/>
          <w:szCs w:val="28"/>
          <w:lang w:val="ru-RU"/>
        </w:rPr>
      </w:pPr>
      <w:r w:rsidRPr="0022100E">
        <w:rPr>
          <w:rFonts w:ascii="Times New Roman" w:hAnsi="Times New Roman" w:cs="Times New Roman"/>
          <w:b/>
          <w:sz w:val="28"/>
          <w:szCs w:val="24"/>
          <w:lang w:val="kk-KZ"/>
        </w:rPr>
        <w:t>Г.Андерсен «Снежная королева»</w:t>
      </w:r>
    </w:p>
    <w:bookmarkEnd w:id="0"/>
    <w:p w:rsidR="0022100E" w:rsidRPr="00E044B3" w:rsidRDefault="0022100E" w:rsidP="00283DBB">
      <w:pPr>
        <w:tabs>
          <w:tab w:val="left" w:pos="1530"/>
        </w:tabs>
        <w:jc w:val="right"/>
        <w:rPr>
          <w:b/>
          <w:sz w:val="28"/>
          <w:szCs w:val="28"/>
          <w:lang w:val="ru-RU"/>
        </w:rPr>
      </w:pPr>
    </w:p>
    <w:tbl>
      <w:tblPr>
        <w:tblStyle w:val="a3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44"/>
        <w:gridCol w:w="3561"/>
        <w:gridCol w:w="784"/>
        <w:gridCol w:w="2317"/>
      </w:tblGrid>
      <w:tr w:rsidR="00D23E95" w:rsidRPr="00F72033" w:rsidTr="004709EF">
        <w:tc>
          <w:tcPr>
            <w:tcW w:w="3544" w:type="dxa"/>
          </w:tcPr>
          <w:p w:rsidR="00D23E95" w:rsidRPr="00F60E02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0E02">
              <w:rPr>
                <w:rFonts w:ascii="Times New Roman" w:eastAsia="Calibri" w:hAnsi="Times New Roman" w:cs="Times New Roman"/>
                <w:b/>
                <w:sz w:val="24"/>
              </w:rPr>
              <w:t>Раздел долгосрочного плана: Чудеса света</w:t>
            </w:r>
          </w:p>
        </w:tc>
        <w:tc>
          <w:tcPr>
            <w:tcW w:w="6662" w:type="dxa"/>
            <w:gridSpan w:val="3"/>
          </w:tcPr>
          <w:p w:rsidR="00D23E95" w:rsidRPr="00F60E02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0E02">
              <w:rPr>
                <w:rFonts w:ascii="Times New Roman" w:eastAsia="Calibri" w:hAnsi="Times New Roman" w:cs="Times New Roman"/>
                <w:b/>
                <w:sz w:val="24"/>
              </w:rPr>
              <w:t>Школа: им. С. Кирова №6</w:t>
            </w:r>
          </w:p>
        </w:tc>
      </w:tr>
      <w:tr w:rsidR="00D23E95" w:rsidRPr="00F72033" w:rsidTr="004709EF">
        <w:trPr>
          <w:trHeight w:val="135"/>
        </w:trPr>
        <w:tc>
          <w:tcPr>
            <w:tcW w:w="3544" w:type="dxa"/>
          </w:tcPr>
          <w:p w:rsidR="00D23E95" w:rsidRPr="00F60E02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02">
              <w:rPr>
                <w:rFonts w:ascii="Times New Roman" w:eastAsia="Calibri" w:hAnsi="Times New Roman" w:cs="Times New Roman"/>
                <w:b/>
                <w:sz w:val="24"/>
              </w:rPr>
              <w:t>Дата: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D23E95" w:rsidRPr="00F60E02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3E95" w:rsidRPr="00F72033" w:rsidTr="004709EF">
        <w:trPr>
          <w:trHeight w:val="135"/>
        </w:trPr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6</w:t>
            </w:r>
          </w:p>
        </w:tc>
        <w:tc>
          <w:tcPr>
            <w:tcW w:w="3561" w:type="dxa"/>
          </w:tcPr>
          <w:p w:rsidR="00D23E95" w:rsidRPr="00335618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101" w:type="dxa"/>
            <w:gridSpan w:val="2"/>
            <w:tcBorders>
              <w:right w:val="single" w:sz="4" w:space="0" w:color="auto"/>
            </w:tcBorders>
          </w:tcPr>
          <w:p w:rsidR="00D23E95" w:rsidRPr="00335618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D23E95" w:rsidRPr="0022100E" w:rsidTr="004709EF"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</w:t>
            </w:r>
          </w:p>
        </w:tc>
        <w:tc>
          <w:tcPr>
            <w:tcW w:w="6662" w:type="dxa"/>
            <w:gridSpan w:val="3"/>
          </w:tcPr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6.1.5.1. прогнозировать содержание текста по ключевым словам;</w:t>
            </w:r>
          </w:p>
          <w:p w:rsidR="00D23E95" w:rsidRPr="00E373D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6.2.6.1. </w:t>
            </w:r>
            <w:r w:rsidRPr="00E373D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оценивать 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монолог/</w:t>
            </w:r>
            <w:r w:rsidRPr="00E373D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диалог, составленное с опорой на ключевые слова,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73D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 точки зрения полноты, логичности содержания.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23E95" w:rsidRPr="00F72033" w:rsidTr="004709EF"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F720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мышления</w:t>
            </w:r>
          </w:p>
        </w:tc>
        <w:tc>
          <w:tcPr>
            <w:tcW w:w="6662" w:type="dxa"/>
            <w:gridSpan w:val="3"/>
          </w:tcPr>
          <w:p w:rsidR="00D23E95" w:rsidRPr="00E373D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Понимание. Навыки высокого порядка.</w:t>
            </w:r>
          </w:p>
        </w:tc>
      </w:tr>
      <w:tr w:rsidR="00D23E95" w:rsidRPr="0022100E" w:rsidTr="004709EF"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D23E95" w:rsidRDefault="00D23E95" w:rsidP="004709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прогнозирует содержание текста по ключевым словам;</w:t>
            </w:r>
          </w:p>
          <w:p w:rsidR="00D23E95" w:rsidRPr="00E373D0" w:rsidRDefault="00D23E95" w:rsidP="004709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 высказывание (диалог), с точки зрения полноты, логичности содержания.</w:t>
            </w:r>
          </w:p>
        </w:tc>
      </w:tr>
      <w:tr w:rsidR="00D23E95" w:rsidRPr="0022100E" w:rsidTr="004709EF"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D23E95" w:rsidRPr="00E373D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спрогнозировать содержание видеоролика «Заклятие Снежной королевы» по предложенным ключевым словам по стратегии «Подумай! Обсуди в паре!  Делись!»; составить диалог между «Каем и Гердой», используя не менее </w:t>
            </w:r>
            <w:r w:rsidRPr="005D42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ключевых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стратегии «Немой фильм»;используя метод «Плюс-минус-интересно» оценивать высказывания одноклассника, с точки зрения полноты, логичности содержания.</w:t>
            </w:r>
          </w:p>
          <w:p w:rsidR="00D23E95" w:rsidRPr="0022100E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спрогнозировать содержание видеоролика «Заклятие Снежной королевы» по предложенным ключевым словам по стратегии «Подумай! Обсуди в паре!  Делись!»; составить диалог между «Каем и Гердой »</w:t>
            </w:r>
            <w:r w:rsidRPr="0069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используя </w:t>
            </w:r>
            <w:r w:rsidRPr="005D42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7-8 ключевых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слов по стратегии «Немой фильм»; используя метод «Плюс-минус-интересно» оценивать высказывания одноклассника, с точки зрения полноты, логичности содержания.</w:t>
            </w:r>
          </w:p>
          <w:p w:rsidR="00D23E95" w:rsidRPr="0022100E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Некоторые:</w:t>
            </w:r>
            <w:r w:rsidRPr="00F7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спрогнозировать содержание видеоролика «Заклятие Снежной королевы» по предложенным ключевым словам по стратегии «Подумай! Обсуди в паре!  Делись!»; составить диалог между «Каем и Гердой» используя  </w:t>
            </w:r>
            <w:r w:rsidRPr="005D42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ключевых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стратегии «Немой фильм» ;используя метод «Плюс-минус-интересно»  оценивать высказывания одноклассника, с точки зрения полноты, логичности содержания.</w:t>
            </w:r>
          </w:p>
        </w:tc>
      </w:tr>
      <w:tr w:rsidR="00D23E95" w:rsidRPr="0022100E" w:rsidTr="004709EF"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6662" w:type="dxa"/>
            <w:gridSpan w:val="3"/>
          </w:tcPr>
          <w:p w:rsidR="00D23E95" w:rsidRPr="006C250F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  <w:r w:rsidRPr="002445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4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Кай, Герда, бабушка,Снежная королева, горячая печь, растает, метель, заглянула в окно, льдинка, </w:t>
            </w:r>
            <w:r w:rsidRPr="00244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кольнула, цветы.</w:t>
            </w:r>
          </w:p>
        </w:tc>
      </w:tr>
      <w:tr w:rsidR="00D23E95" w:rsidRPr="0022100E" w:rsidTr="004709EF">
        <w:trPr>
          <w:trHeight w:val="70"/>
        </w:trPr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Предыдущее обучение</w:t>
            </w: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этому уроку учащиеся уже умеют:    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5.1.5.1. прогнозировать содержание текста по вопросам</w:t>
            </w:r>
          </w:p>
          <w:p w:rsidR="00D23E95" w:rsidRPr="006C250F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5.2.6.1. </w:t>
            </w:r>
            <w:r w:rsidRPr="00F65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оценивать  высказывание монолог/диалог,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точки зрения соответствия предложенной теме/ситуации.</w:t>
            </w:r>
          </w:p>
        </w:tc>
      </w:tr>
      <w:tr w:rsidR="00D23E95" w:rsidRPr="00F72033" w:rsidTr="004709EF"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2317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23E95" w:rsidRPr="0022100E" w:rsidTr="004709EF">
        <w:trPr>
          <w:trHeight w:val="5944"/>
        </w:trPr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687B68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Начало </w:t>
            </w: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Середина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Pr="0089553A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Pr="00937E5B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Конец</w:t>
            </w:r>
          </w:p>
        </w:tc>
        <w:tc>
          <w:tcPr>
            <w:tcW w:w="4345" w:type="dxa"/>
            <w:gridSpan w:val="2"/>
          </w:tcPr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Создание коллаборативной  среды.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Разминка «Комплименты».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Стоя в кругу, участники берутся за руки. Глядя в глаза соседу, надо сказать ему несколько добрых слов, за что-то похвалить. Принимающий кивает головой и говорит: «Спасибо, мне очень приятно!». Затем он дарит комплимент своему соседу. Упражнение проводиться по кругу.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E10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Деление на группы.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цветам стикеров.</w:t>
            </w:r>
          </w:p>
          <w:p w:rsidR="00D23E95" w:rsidRPr="00B70747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7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Текстовый  этап.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1.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E10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E10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Прочитать ключевые слова и спрогнозировать по ним содержание текста , применяя стратегию «Подумай! Обсуди в паре! Делись!» </w:t>
            </w:r>
          </w:p>
          <w:p w:rsidR="00D23E95" w:rsidRPr="0089553A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827"/>
            </w:tblGrid>
            <w:tr w:rsidR="00D23E95" w:rsidRPr="00F72033" w:rsidTr="004709EF">
              <w:trPr>
                <w:trHeight w:val="513"/>
              </w:trPr>
              <w:tc>
                <w:tcPr>
                  <w:tcW w:w="1838" w:type="dxa"/>
                </w:tcPr>
                <w:p w:rsidR="00D23E95" w:rsidRPr="00F72033" w:rsidRDefault="00D23E95" w:rsidP="004709EF">
                  <w:pPr>
                    <w:spacing w:before="60" w:after="6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720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827" w:type="dxa"/>
                </w:tcPr>
                <w:p w:rsidR="00D23E95" w:rsidRPr="00F72033" w:rsidRDefault="00D23E95" w:rsidP="004709EF">
                  <w:pPr>
                    <w:spacing w:before="60" w:after="6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720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D23E95" w:rsidRPr="0022100E" w:rsidTr="004709EF">
              <w:trPr>
                <w:trHeight w:val="845"/>
              </w:trPr>
              <w:tc>
                <w:tcPr>
                  <w:tcW w:w="1838" w:type="dxa"/>
                </w:tcPr>
                <w:p w:rsidR="00D23E95" w:rsidRPr="00040A32" w:rsidRDefault="00D23E95" w:rsidP="004709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40A3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прогнозирует содержание текста по ключевым словам;</w:t>
                  </w:r>
                </w:p>
                <w:p w:rsidR="00D23E95" w:rsidRPr="00040A32" w:rsidRDefault="00D23E95" w:rsidP="004709EF">
                  <w:pPr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827" w:type="dxa"/>
                </w:tcPr>
                <w:p w:rsidR="00D23E95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-прогнозирует содержание текста</w:t>
                  </w:r>
                </w:p>
                <w:p w:rsidR="00D23E95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- использует ключевые слова,</w:t>
                  </w:r>
                </w:p>
                <w:p w:rsidR="00D23E95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- включает творческое воображение</w:t>
                  </w:r>
                </w:p>
                <w:p w:rsidR="00D23E95" w:rsidRPr="00C824F9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 - соблюдает логику повествования</w:t>
                  </w:r>
                </w:p>
                <w:p w:rsidR="00D23E95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-обсуждает в паре</w:t>
                  </w:r>
                </w:p>
                <w:p w:rsidR="00D23E95" w:rsidRPr="001E1027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-обсуждает в группе </w:t>
                  </w:r>
                </w:p>
              </w:tc>
            </w:tr>
          </w:tbl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Pr="00937E5B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7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</w:t>
            </w:r>
            <w:r w:rsidRPr="00DB45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B4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Взаимооценивание</w:t>
            </w:r>
            <w:r w:rsidRPr="00DB4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B4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групп</w:t>
            </w:r>
            <w:r w:rsidRPr="00DB45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B45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«Две звезды, одно пожелание»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Физминутка. «Снежинки -балеринки»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Pr="001B063D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 пары. Раздать снежинки с ключевыми словами, учитывая уровень знаний.</w:t>
            </w:r>
          </w:p>
          <w:p w:rsidR="00D23E95" w:rsidRPr="00C4511B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95" w:rsidRPr="00C4511B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0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2. 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Составить диалог между «Каем и Гердой», опираясь на  «Немой фильм»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А.Используя  не менее 5 ключевых слов.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 Используя 7-8 ключевых слов.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Используя 10 ключевых слов.</w:t>
            </w:r>
          </w:p>
          <w:p w:rsidR="00D23E95" w:rsidRPr="00C4672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Прослушать аудиозапись</w:t>
            </w:r>
            <w:r w:rsidRPr="00C8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(со звуком). Оценить высказывания одноклассников.</w:t>
            </w:r>
          </w:p>
          <w:tbl>
            <w:tblPr>
              <w:tblStyle w:val="a3"/>
              <w:tblW w:w="411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273"/>
            </w:tblGrid>
            <w:tr w:rsidR="00D23E95" w:rsidRPr="0022100E" w:rsidTr="0022100E">
              <w:trPr>
                <w:trHeight w:val="513"/>
              </w:trPr>
              <w:tc>
                <w:tcPr>
                  <w:tcW w:w="1838" w:type="dxa"/>
                </w:tcPr>
                <w:p w:rsidR="00D23E95" w:rsidRPr="0022100E" w:rsidRDefault="00D23E95" w:rsidP="004709EF">
                  <w:pPr>
                    <w:spacing w:before="60" w:after="60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</w:rPr>
                  </w:pPr>
                  <w:r w:rsidRPr="0022100E"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2273" w:type="dxa"/>
                </w:tcPr>
                <w:p w:rsidR="00D23E95" w:rsidRPr="0022100E" w:rsidRDefault="00D23E95" w:rsidP="004709EF">
                  <w:pPr>
                    <w:spacing w:before="60" w:after="60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</w:rPr>
                  </w:pPr>
                  <w:r w:rsidRPr="0022100E"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</w:rPr>
                    <w:t>Дескрипторы</w:t>
                  </w:r>
                </w:p>
              </w:tc>
            </w:tr>
            <w:tr w:rsidR="00D23E95" w:rsidRPr="0022100E" w:rsidTr="0022100E">
              <w:trPr>
                <w:trHeight w:val="845"/>
              </w:trPr>
              <w:tc>
                <w:tcPr>
                  <w:tcW w:w="1838" w:type="dxa"/>
                </w:tcPr>
                <w:p w:rsidR="00D23E95" w:rsidRPr="0022100E" w:rsidRDefault="00D23E95" w:rsidP="004709EF">
                  <w:pPr>
                    <w:snapToGrid w:val="0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22100E"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>оценивает высказывание (диалог), с точки зрения полноты, логичности содержания</w:t>
                  </w:r>
                </w:p>
              </w:tc>
              <w:tc>
                <w:tcPr>
                  <w:tcW w:w="2273" w:type="dxa"/>
                </w:tcPr>
                <w:p w:rsidR="00D23E95" w:rsidRPr="0022100E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</w:pPr>
                  <w:r w:rsidRPr="0022100E"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  <w:t>-составляет диалог</w:t>
                  </w:r>
                </w:p>
                <w:p w:rsidR="00D23E95" w:rsidRPr="0022100E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</w:pPr>
                  <w:r w:rsidRPr="0022100E"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  <w:t>Уровень А. Использует не менее 5 ключевых слов.</w:t>
                  </w:r>
                </w:p>
                <w:p w:rsidR="00D23E95" w:rsidRPr="0022100E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</w:pPr>
                  <w:r w:rsidRPr="0022100E"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  <w:t>Уровень В. Использует 7-8 ключевых слов.</w:t>
                  </w:r>
                </w:p>
                <w:p w:rsidR="00D23E95" w:rsidRPr="0022100E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</w:pPr>
                  <w:r w:rsidRPr="0022100E"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  <w:t>Уровень А. Используя 10 ключевых слов</w:t>
                  </w:r>
                </w:p>
                <w:p w:rsidR="00D23E95" w:rsidRPr="0022100E" w:rsidRDefault="00D23E95" w:rsidP="004709E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</w:pPr>
                  <w:r w:rsidRPr="0022100E">
                    <w:rPr>
                      <w:rFonts w:ascii="Times New Roman" w:eastAsia="Calibri" w:hAnsi="Times New Roman" w:cs="Times New Roman"/>
                      <w:sz w:val="20"/>
                      <w:szCs w:val="24"/>
                      <w:lang w:val="kk-KZ"/>
                    </w:rPr>
                    <w:t>-оценивает диалог пары,</w:t>
                  </w:r>
                  <w:r w:rsidRPr="0022100E"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 xml:space="preserve"> с точки зрения полноты, логичности содержания</w:t>
                  </w:r>
                </w:p>
              </w:tc>
            </w:tr>
          </w:tbl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Ф.О</w:t>
            </w:r>
            <w:r w:rsidRPr="00C952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95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5265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C95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Самооценивание работы в паре  стратегия «Плюс-Минус-Интересно»</w:t>
            </w:r>
          </w:p>
          <w:p w:rsidR="00D23E95" w:rsidRPr="0022100E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Послетекстовый этап</w:t>
            </w:r>
          </w:p>
          <w:p w:rsidR="00D23E95" w:rsidRDefault="00D23E95" w:rsidP="00470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7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Рефлексия. </w:t>
            </w:r>
          </w:p>
          <w:p w:rsidR="00D23E95" w:rsidRPr="00D62C01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Стратегия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«Паровозик»</w:t>
            </w:r>
          </w:p>
        </w:tc>
        <w:tc>
          <w:tcPr>
            <w:tcW w:w="2317" w:type="dxa"/>
          </w:tcPr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v</w:t>
            </w: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</w:t>
            </w:r>
            <w:proofErr w:type="spellStart"/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metod</w:t>
            </w:r>
            <w:proofErr w:type="spellEnd"/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-</w:t>
            </w:r>
            <w:proofErr w:type="spellStart"/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kopilka</w:t>
            </w:r>
            <w:proofErr w:type="spellEnd"/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</w:t>
            </w:r>
            <w:proofErr w:type="spellStart"/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http</w:t>
            </w: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:</w:t>
            </w: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  <w:t>//</w:t>
            </w: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www</w:t>
            </w: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</w:t>
            </w:r>
            <w:proofErr w:type="spellStart"/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psychologos</w:t>
            </w:r>
            <w:proofErr w:type="spellEnd"/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</w:t>
            </w:r>
            <w:proofErr w:type="spellStart"/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D23E95" w:rsidRPr="001B063D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B70747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Pr="00B70747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D23E95" w:rsidRPr="00F60E02" w:rsidRDefault="00D23E95" w:rsidP="004709EF">
            <w:pPr>
              <w:rPr>
                <w:rFonts w:ascii="Times New Roman" w:hAnsi="Times New Roman"/>
                <w:color w:val="5B9BD5" w:themeColor="accent1"/>
                <w:sz w:val="24"/>
                <w:szCs w:val="24"/>
                <w:lang w:val="kk-KZ"/>
              </w:rPr>
            </w:pP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fldChar w:fldCharType="begin"/>
            </w: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  <w:instrText xml:space="preserve"> LINK Word.Document.12 "C:\\Users\\Аида\\Desktop\\Шаблон КСП.docx" "OLE_LINK1" \a \r  \* MERGEFORMAT </w:instrText>
            </w: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fldChar w:fldCharType="separate"/>
            </w:r>
            <w:r w:rsidRPr="00F60E02">
              <w:rPr>
                <w:rFonts w:ascii="Times New Roman" w:hAnsi="Times New Roman"/>
                <w:color w:val="5B9BD5" w:themeColor="accent1"/>
                <w:sz w:val="24"/>
                <w:szCs w:val="24"/>
                <w:lang w:val="kk-KZ"/>
              </w:rPr>
              <w:t>www.cpm.kz</w:t>
            </w:r>
          </w:p>
          <w:p w:rsidR="00D23E95" w:rsidRPr="00296BA0" w:rsidRDefault="00D23E95" w:rsidP="004709E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fldChar w:fldCharType="end"/>
            </w:r>
          </w:p>
          <w:p w:rsidR="00D23E95" w:rsidRPr="00296BA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Pr="00296BA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Pr="00296BA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Pr="00296BA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Pr="00296BA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Pr="00296BA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Pr="00296BA0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95" w:rsidRPr="00296BA0" w:rsidRDefault="00D23E95" w:rsidP="00470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</w:pPr>
            <w:bookmarkStart w:id="1" w:name="OLE_LINK1"/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  <w:t>www.cpm.kz</w:t>
            </w:r>
          </w:p>
          <w:bookmarkEnd w:id="1"/>
          <w:p w:rsidR="00D23E95" w:rsidRPr="00296BA0" w:rsidRDefault="00D23E95" w:rsidP="004709E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kk-KZ"/>
              </w:rPr>
            </w:pPr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60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Дети бегут по кругу и кружатся со словами:Под музыку вьюги </w:t>
            </w:r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60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Кружатся подруги, Кружатся снежинки -Зимы балеринки. Устали кружиться (дети приседают) на землю присели, Заслушались музыкой Зимней метели. Лишь в миг отдохнули- И снова их ветер Заставил кружиться (дети кружатся)В веселом балете.</w:t>
            </w:r>
          </w:p>
          <w:p w:rsidR="00D23E95" w:rsidRPr="00F60E02" w:rsidRDefault="0022100E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7" w:history="1">
              <w:r w:rsidR="00D23E95" w:rsidRPr="00F60E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https://nsportal.ru</w:t>
              </w:r>
            </w:hyperlink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B0559" wp14:editId="7D08E991">
                  <wp:extent cx="392723" cy="369524"/>
                  <wp:effectExtent l="0" t="0" r="7620" b="0"/>
                  <wp:docPr id="2" name="Рисунок 2" descr="C:\Users\user\Desktop\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8951" cy="37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E95" w:rsidRPr="00C4511B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23E95" w:rsidRPr="00C4511B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23E95" w:rsidRPr="00F60E02" w:rsidRDefault="0022100E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9" w:history="1">
              <w:r w:rsidR="00D23E95" w:rsidRPr="00F60E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https://www.kinopoisk</w:t>
              </w:r>
            </w:hyperlink>
            <w:r w:rsidR="00D23E95" w:rsidRPr="00F60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60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23E95" w:rsidRPr="00F60E02" w:rsidRDefault="0022100E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10" w:history="1">
              <w:r w:rsidR="00D23E95" w:rsidRPr="00F60E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https://www.kinopoisk</w:t>
              </w:r>
            </w:hyperlink>
            <w:r w:rsidR="00D23E95" w:rsidRPr="00F60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D23E95" w:rsidRPr="00F60E02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60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F54F65" wp14:editId="32F3A8F0">
                  <wp:extent cx="647700" cy="435150"/>
                  <wp:effectExtent l="0" t="0" r="0" b="3175"/>
                  <wp:docPr id="3" name="Рисунок 3" descr="C:\Users\user\Desktop\П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71" cy="44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D23E95" w:rsidRPr="00F60E02" w:rsidRDefault="0022100E" w:rsidP="004709E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</w:pPr>
            <w:hyperlink r:id="rId12" w:history="1">
              <w:r w:rsidR="00D23E95" w:rsidRPr="00F60E02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  <w:lang w:val="kk-KZ"/>
                </w:rPr>
                <w:t>www.cpm.kz</w:t>
              </w:r>
            </w:hyperlink>
            <w:r w:rsidR="00D23E95"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  <w:t xml:space="preserve"> (стр</w:t>
            </w:r>
            <w:r w:rsidR="00D23E95" w:rsidRPr="00854B1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  <w:t>-63</w:t>
            </w:r>
            <w:r w:rsidR="00D23E95"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  <w:t>)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D23E95" w:rsidRPr="0022100E" w:rsidRDefault="00D23E95" w:rsidP="004709EF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</w:pPr>
            <w:r w:rsidRPr="00F60E0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k-KZ"/>
              </w:rPr>
              <w:t>nis.edu.kz</w:t>
            </w:r>
          </w:p>
        </w:tc>
      </w:tr>
      <w:tr w:rsidR="00D23E95" w:rsidRPr="00F72033" w:rsidTr="004709EF">
        <w:tc>
          <w:tcPr>
            <w:tcW w:w="3544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– как вы будете предоставлять больше поддержки?</w:t>
            </w:r>
          </w:p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задания вы будете давать больше способным ученикам:</w:t>
            </w:r>
          </w:p>
        </w:tc>
        <w:tc>
          <w:tcPr>
            <w:tcW w:w="4345" w:type="dxa"/>
            <w:gridSpan w:val="2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отслеживать прогресс\знания учащихся</w:t>
            </w:r>
          </w:p>
        </w:tc>
        <w:tc>
          <w:tcPr>
            <w:tcW w:w="2317" w:type="dxa"/>
          </w:tcPr>
          <w:p w:rsidR="00D23E95" w:rsidRPr="00F72033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7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</w:tr>
      <w:tr w:rsidR="00D23E95" w:rsidRPr="00F72033" w:rsidTr="004709EF">
        <w:tc>
          <w:tcPr>
            <w:tcW w:w="3544" w:type="dxa"/>
          </w:tcPr>
          <w:p w:rsidR="00D23E95" w:rsidRPr="008D014C" w:rsidRDefault="00D23E95" w:rsidP="004709E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72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8D0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Разноуровневые задания в задании 2:</w:t>
            </w:r>
          </w:p>
          <w:p w:rsidR="00D23E95" w:rsidRDefault="00D23E95" w:rsidP="004709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диалог</w:t>
            </w:r>
          </w:p>
          <w:p w:rsidR="00D23E95" w:rsidRDefault="00D23E95" w:rsidP="004709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Уровень А. Используя 4-5 ключевых слов.</w:t>
            </w:r>
          </w:p>
          <w:p w:rsidR="00D23E95" w:rsidRDefault="00D23E95" w:rsidP="004709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Уровень В. Используя 7-8 ключевых слов.</w:t>
            </w:r>
          </w:p>
          <w:p w:rsidR="00D23E95" w:rsidRDefault="00D23E95" w:rsidP="004709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Уровень А. Используя 10 ключевых слов.</w:t>
            </w:r>
          </w:p>
          <w:p w:rsidR="00D23E95" w:rsidRPr="00C46723" w:rsidRDefault="00D23E95" w:rsidP="004709EF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4345" w:type="dxa"/>
            <w:gridSpan w:val="2"/>
          </w:tcPr>
          <w:p w:rsidR="00D23E95" w:rsidRPr="00C95265" w:rsidRDefault="00D23E95" w:rsidP="0047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C9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№1</w:t>
            </w:r>
          </w:p>
          <w:p w:rsidR="00D23E95" w:rsidRPr="00C95265" w:rsidRDefault="00D23E95" w:rsidP="004709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</w:t>
            </w:r>
            <w:r w:rsidRPr="00C9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9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C9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2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групп по стратегии</w:t>
            </w:r>
          </w:p>
          <w:p w:rsidR="00D23E95" w:rsidRPr="0022100E" w:rsidRDefault="00D23E95" w:rsidP="004709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52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«Две звезды, одно пожелание»</w:t>
            </w:r>
          </w:p>
          <w:p w:rsidR="00D23E95" w:rsidRPr="00C95265" w:rsidRDefault="00D23E95" w:rsidP="0047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задания №2</w:t>
            </w:r>
          </w:p>
          <w:p w:rsidR="00D23E95" w:rsidRPr="00C95265" w:rsidRDefault="00D23E95" w:rsidP="004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52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Ф.О. </w:t>
            </w: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паре </w:t>
            </w:r>
          </w:p>
          <w:p w:rsidR="00D23E95" w:rsidRPr="00E1543B" w:rsidRDefault="00D23E95" w:rsidP="00470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стратегии  </w:t>
            </w:r>
            <w:r w:rsidRPr="00C952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«Плюс-Минус-Интересно»</w:t>
            </w:r>
          </w:p>
          <w:p w:rsidR="00D23E95" w:rsidRPr="007C1338" w:rsidRDefault="00D23E95" w:rsidP="004709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23E95" w:rsidRDefault="00D23E95" w:rsidP="004709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72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Рефлексия.  </w:t>
            </w:r>
          </w:p>
          <w:p w:rsidR="00D23E95" w:rsidRPr="0022100E" w:rsidRDefault="00D23E95" w:rsidP="00221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Стратегия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«Паровозик»</w:t>
            </w:r>
          </w:p>
        </w:tc>
        <w:tc>
          <w:tcPr>
            <w:tcW w:w="2317" w:type="dxa"/>
          </w:tcPr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география</w:t>
            </w: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23E95" w:rsidRPr="007A60AC" w:rsidRDefault="00D23E95" w:rsidP="004709E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D23E95" w:rsidRPr="00F72033" w:rsidRDefault="00D23E95" w:rsidP="00D23E95">
      <w:pPr>
        <w:rPr>
          <w:rFonts w:ascii="Times New Roman" w:hAnsi="Times New Roman" w:cs="Times New Roman"/>
          <w:sz w:val="24"/>
          <w:szCs w:val="24"/>
        </w:rPr>
      </w:pPr>
    </w:p>
    <w:p w:rsidR="00A3224B" w:rsidRPr="00D23E95" w:rsidRDefault="00A3224B" w:rsidP="00D23E95"/>
    <w:sectPr w:rsidR="00A3224B" w:rsidRPr="00D23E95" w:rsidSect="00D23E95">
      <w:pgSz w:w="12240" w:h="15840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8E3"/>
    <w:multiLevelType w:val="hybridMultilevel"/>
    <w:tmpl w:val="596265AA"/>
    <w:lvl w:ilvl="0" w:tplc="B9B02F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95"/>
    <w:rsid w:val="0022100E"/>
    <w:rsid w:val="00283DBB"/>
    <w:rsid w:val="00A3224B"/>
    <w:rsid w:val="00D23E95"/>
    <w:rsid w:val="00E044B3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E95"/>
    <w:pPr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unhideWhenUsed/>
    <w:rsid w:val="00D23E9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E95"/>
    <w:pPr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unhideWhenUsed/>
    <w:rsid w:val="00D23E9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" TargetMode="External"/><Relationship Id="rId12" Type="http://schemas.openxmlformats.org/officeDocument/2006/relationships/hyperlink" Target="http://www.cp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kinopoi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Фуркат</dc:creator>
  <cp:lastModifiedBy>Куаныш</cp:lastModifiedBy>
  <cp:revision>3</cp:revision>
  <dcterms:created xsi:type="dcterms:W3CDTF">2019-01-17T07:56:00Z</dcterms:created>
  <dcterms:modified xsi:type="dcterms:W3CDTF">2019-01-17T11:05:00Z</dcterms:modified>
</cp:coreProperties>
</file>