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7" w:rsidRDefault="00C23B37" w:rsidP="00857D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B37" w:rsidRDefault="00C23B37" w:rsidP="00857D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5D95" w:rsidRPr="00EB69E5" w:rsidRDefault="00005D9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B69E5">
        <w:rPr>
          <w:rFonts w:ascii="Times New Roman" w:hAnsi="Times New Roman" w:cs="Times New Roman"/>
          <w:b/>
          <w:sz w:val="28"/>
          <w:szCs w:val="24"/>
          <w:lang w:val="kk-KZ"/>
        </w:rPr>
        <w:t>Мусаева Гульназ Ермаганбетовна</w:t>
      </w:r>
      <w:r w:rsidR="00EB69E5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Pr="00EB69E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EB69E5" w:rsidRPr="00EB69E5" w:rsidRDefault="00EB69E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B69E5">
        <w:rPr>
          <w:rFonts w:ascii="Times New Roman" w:hAnsi="Times New Roman" w:cs="Times New Roman"/>
          <w:sz w:val="28"/>
          <w:szCs w:val="24"/>
          <w:lang w:val="kk-KZ"/>
        </w:rPr>
        <w:t xml:space="preserve">воспитатель </w:t>
      </w:r>
      <w:r w:rsidRPr="00EB69E5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EB69E5">
        <w:rPr>
          <w:rFonts w:ascii="Times New Roman" w:hAnsi="Times New Roman" w:cs="Times New Roman"/>
          <w:sz w:val="28"/>
          <w:szCs w:val="24"/>
        </w:rPr>
        <w:t xml:space="preserve"> – </w:t>
      </w:r>
      <w:r w:rsidRPr="00EB69E5">
        <w:rPr>
          <w:rFonts w:ascii="Times New Roman" w:hAnsi="Times New Roman" w:cs="Times New Roman"/>
          <w:sz w:val="28"/>
          <w:szCs w:val="24"/>
          <w:lang w:val="kk-KZ"/>
        </w:rPr>
        <w:t>категори</w:t>
      </w:r>
      <w:r>
        <w:rPr>
          <w:rFonts w:ascii="Times New Roman" w:hAnsi="Times New Roman" w:cs="Times New Roman"/>
          <w:sz w:val="28"/>
          <w:szCs w:val="24"/>
        </w:rPr>
        <w:t>и,</w:t>
      </w:r>
      <w:r w:rsidRPr="00EB69E5">
        <w:rPr>
          <w:rFonts w:ascii="Times New Roman" w:hAnsi="Times New Roman" w:cs="Times New Roman"/>
          <w:sz w:val="28"/>
          <w:szCs w:val="24"/>
        </w:rPr>
        <w:t xml:space="preserve"> </w:t>
      </w:r>
      <w:r w:rsidRPr="00EB69E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847A44" w:rsidRPr="00EB69E5" w:rsidRDefault="00005D9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B69E5">
        <w:rPr>
          <w:rFonts w:ascii="Times New Roman" w:hAnsi="Times New Roman" w:cs="Times New Roman"/>
          <w:sz w:val="28"/>
          <w:szCs w:val="24"/>
          <w:lang w:val="kk-KZ"/>
        </w:rPr>
        <w:t>детский сад №14 «Самал»</w:t>
      </w:r>
      <w:r w:rsidR="00EB69E5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EB69E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005D95" w:rsidRPr="00EB69E5" w:rsidRDefault="000C5B3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 w:rsidRPr="00EB69E5">
        <w:rPr>
          <w:rFonts w:ascii="Times New Roman" w:hAnsi="Times New Roman" w:cs="Times New Roman"/>
          <w:sz w:val="28"/>
          <w:szCs w:val="24"/>
          <w:lang w:val="kk-KZ"/>
        </w:rPr>
        <w:t xml:space="preserve"> средняя группа</w:t>
      </w:r>
      <w:r w:rsidR="00EB69E5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0C5B35" w:rsidRDefault="00005D9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B69E5">
        <w:rPr>
          <w:rFonts w:ascii="Times New Roman" w:hAnsi="Times New Roman" w:cs="Times New Roman"/>
          <w:sz w:val="28"/>
          <w:szCs w:val="24"/>
          <w:lang w:val="kk-KZ"/>
        </w:rPr>
        <w:t>г.</w:t>
      </w:r>
      <w:r w:rsidR="00EB69E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B69E5">
        <w:rPr>
          <w:rFonts w:ascii="Times New Roman" w:hAnsi="Times New Roman" w:cs="Times New Roman"/>
          <w:sz w:val="28"/>
          <w:szCs w:val="24"/>
          <w:lang w:val="kk-KZ"/>
        </w:rPr>
        <w:t>Кызылорда</w:t>
      </w:r>
    </w:p>
    <w:p w:rsidR="00EB69E5" w:rsidRDefault="00EB69E5" w:rsidP="00EB69E5">
      <w:pPr>
        <w:tabs>
          <w:tab w:val="left" w:pos="10065"/>
        </w:tabs>
        <w:spacing w:after="0" w:line="240" w:lineRule="auto"/>
        <w:ind w:right="311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B69E5" w:rsidRPr="00EB69E5" w:rsidRDefault="00EB69E5" w:rsidP="00005D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005D95" w:rsidRPr="00EB69E5" w:rsidRDefault="001C40DD" w:rsidP="00005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B69E5">
        <w:rPr>
          <w:rFonts w:ascii="Times New Roman" w:hAnsi="Times New Roman" w:cs="Times New Roman"/>
          <w:b/>
          <w:sz w:val="28"/>
          <w:szCs w:val="24"/>
        </w:rPr>
        <w:t xml:space="preserve">Одуванчики </w:t>
      </w:r>
    </w:p>
    <w:p w:rsidR="00005D95" w:rsidRPr="00EB69E5" w:rsidRDefault="00005D95" w:rsidP="00005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857DC8" w:rsidRPr="00DC2C8B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DC2C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DC2C8B">
        <w:rPr>
          <w:rFonts w:ascii="Times New Roman" w:hAnsi="Times New Roman" w:cs="Times New Roman"/>
          <w:sz w:val="24"/>
          <w:szCs w:val="24"/>
        </w:rPr>
        <w:t>Творчество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57DC8" w:rsidRPr="00005D95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Раздел:</w:t>
      </w:r>
      <w:r w:rsidRPr="00DC2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</w:t>
      </w:r>
      <w:r w:rsidRPr="00DC2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857DC8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hAnsi="Times New Roman" w:cs="Times New Roman"/>
          <w:b/>
          <w:sz w:val="24"/>
          <w:szCs w:val="24"/>
        </w:rPr>
        <w:t>Цель:</w:t>
      </w:r>
      <w:r w:rsidR="00EB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</w:rPr>
        <w:t>Развивать у детей эстетическое восприятие, передавая явлени</w:t>
      </w:r>
      <w:r>
        <w:rPr>
          <w:rFonts w:ascii="Times New Roman" w:hAnsi="Times New Roman" w:cs="Times New Roman"/>
          <w:sz w:val="24"/>
          <w:szCs w:val="24"/>
        </w:rPr>
        <w:t xml:space="preserve">я   </w:t>
      </w:r>
      <w:r w:rsidRPr="00DC2C8B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 xml:space="preserve">ствительности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   </w:t>
      </w:r>
    </w:p>
    <w:p w:rsidR="00857DC8" w:rsidRDefault="00857DC8" w:rsidP="00EB69E5">
      <w:pPr>
        <w:spacing w:after="0" w:line="240" w:lineRule="auto"/>
        <w:ind w:left="567" w:right="311" w:firstLine="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2C8B">
        <w:rPr>
          <w:rFonts w:ascii="Times New Roman" w:hAnsi="Times New Roman" w:cs="Times New Roman"/>
          <w:sz w:val="24"/>
          <w:szCs w:val="24"/>
          <w:lang w:val="kk-KZ"/>
        </w:rPr>
        <w:t xml:space="preserve">традиционными </w:t>
      </w:r>
      <w:r w:rsidRPr="00DC2C8B">
        <w:rPr>
          <w:rFonts w:ascii="Times New Roman" w:hAnsi="Times New Roman" w:cs="Times New Roman"/>
          <w:sz w:val="24"/>
          <w:szCs w:val="24"/>
        </w:rPr>
        <w:t>способами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2C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Совершенствоватьумение работать </w:t>
      </w:r>
      <w:r w:rsidRPr="00DC2C8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песком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 </w:t>
      </w:r>
      <w:r w:rsidRPr="00DC2C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Развивать творческие </w:t>
      </w:r>
    </w:p>
    <w:p w:rsidR="00857DC8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2C8B">
        <w:rPr>
          <w:rFonts w:ascii="Times New Roman" w:hAnsi="Times New Roman" w:cs="Times New Roman"/>
          <w:noProof/>
          <w:sz w:val="24"/>
          <w:szCs w:val="24"/>
          <w:lang w:eastAsia="ru-RU"/>
        </w:rPr>
        <w:t>спос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обности детей, мелкую моторику.</w:t>
      </w:r>
      <w:r w:rsidR="00EB69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C2C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Воспитывать эстетическое отношение к природе в </w:t>
      </w:r>
    </w:p>
    <w:p w:rsidR="00857DC8" w:rsidRPr="00A25E3E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hAnsi="Times New Roman" w:cs="Times New Roman"/>
          <w:noProof/>
          <w:sz w:val="24"/>
          <w:szCs w:val="24"/>
          <w:lang w:eastAsia="ru-RU"/>
        </w:rPr>
        <w:t>окружающем мире и в искусстве.</w:t>
      </w:r>
    </w:p>
    <w:p w:rsidR="00857DC8" w:rsidRPr="00DC2C8B" w:rsidRDefault="00857DC8" w:rsidP="00EB69E5">
      <w:p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C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7DC8" w:rsidRPr="00DC2C8B" w:rsidRDefault="00857DC8" w:rsidP="00EB69E5">
      <w:pPr>
        <w:numPr>
          <w:ilvl w:val="0"/>
          <w:numId w:val="1"/>
        </w:num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2C8B">
        <w:rPr>
          <w:rFonts w:ascii="Times New Roman" w:hAnsi="Times New Roman" w:cs="Times New Roman"/>
          <w:sz w:val="24"/>
          <w:szCs w:val="24"/>
        </w:rPr>
        <w:t>Способствовать расширению знаний детей о цветах;</w:t>
      </w:r>
    </w:p>
    <w:p w:rsidR="00857DC8" w:rsidRPr="00A25E3E" w:rsidRDefault="00857DC8" w:rsidP="00EB69E5">
      <w:pPr>
        <w:numPr>
          <w:ilvl w:val="0"/>
          <w:numId w:val="1"/>
        </w:numPr>
        <w:spacing w:after="0" w:line="240" w:lineRule="auto"/>
        <w:ind w:left="284" w:right="31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C2C8B">
        <w:rPr>
          <w:rFonts w:ascii="Times New Roman" w:hAnsi="Times New Roman" w:cs="Times New Roman"/>
          <w:sz w:val="24"/>
          <w:szCs w:val="24"/>
        </w:rPr>
        <w:t>Развивать память, внимание, воображение, мышление;</w:t>
      </w:r>
    </w:p>
    <w:p w:rsidR="00857DC8" w:rsidRPr="008D31EF" w:rsidRDefault="00857DC8" w:rsidP="00EB69E5">
      <w:pPr>
        <w:ind w:left="567" w:right="311" w:firstLine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DC2C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</w:t>
      </w:r>
      <w:r w:rsidRPr="00DC2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 «Коммуник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ация»,</w:t>
      </w:r>
      <w:r w:rsidR="00225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ум</w:t>
      </w:r>
      <w:r w:rsidR="00225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»</w:t>
      </w:r>
      <w:r w:rsidR="00225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25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«</w:t>
      </w:r>
      <w:r w:rsidR="000C5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Творчество</w:t>
      </w:r>
      <w:r w:rsidRPr="00DC2C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DC2C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подхода</w:t>
      </w:r>
      <w:r w:rsidRPr="00DC2C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АКТ</w:t>
      </w:r>
      <w:r w:rsidR="00EB6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нетрадиционный</w:t>
      </w:r>
      <w:r w:rsidR="00EB69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игровой</w:t>
      </w:r>
    </w:p>
    <w:p w:rsidR="00857DC8" w:rsidRDefault="00857DC8" w:rsidP="00EB69E5">
      <w:pPr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DC2C8B">
        <w:rPr>
          <w:rFonts w:ascii="Times New Roman" w:hAnsi="Times New Roman" w:cs="Times New Roman"/>
          <w:sz w:val="24"/>
          <w:szCs w:val="24"/>
        </w:rPr>
        <w:t xml:space="preserve"> ПК, презентация о цветах,  музыка: А. Вивальди «Весна»</w:t>
      </w:r>
    </w:p>
    <w:p w:rsidR="00857DC8" w:rsidRPr="00DC2C8B" w:rsidRDefault="00EB69E5" w:rsidP="00EB69E5">
      <w:pPr>
        <w:ind w:left="284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Видео: «</w:t>
      </w:r>
      <w:r w:rsidR="00857DC8">
        <w:rPr>
          <w:rFonts w:ascii="Times New Roman" w:hAnsi="Times New Roman" w:cs="Times New Roman"/>
          <w:sz w:val="24"/>
          <w:szCs w:val="24"/>
          <w:lang w:val="kk-KZ"/>
        </w:rPr>
        <w:t xml:space="preserve">Зачем </w:t>
      </w:r>
      <w:r w:rsidR="00857DC8" w:rsidRPr="00DC2C8B">
        <w:rPr>
          <w:rFonts w:ascii="Times New Roman" w:hAnsi="Times New Roman" w:cs="Times New Roman"/>
          <w:sz w:val="24"/>
          <w:szCs w:val="24"/>
          <w:lang w:val="kk-KZ"/>
        </w:rPr>
        <w:t>одуванчику парашют»</w:t>
      </w:r>
      <w:r w:rsidR="00857DC8" w:rsidRPr="00DC2C8B">
        <w:rPr>
          <w:rFonts w:ascii="Times New Roman" w:hAnsi="Times New Roman" w:cs="Times New Roman"/>
          <w:sz w:val="24"/>
          <w:szCs w:val="24"/>
        </w:rPr>
        <w:t xml:space="preserve">, запись «голоса птиц»; </w:t>
      </w:r>
    </w:p>
    <w:p w:rsidR="00857DC8" w:rsidRPr="00DC2C8B" w:rsidRDefault="00857DC8" w:rsidP="00EB69E5">
      <w:pPr>
        <w:ind w:left="567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C2C8B">
        <w:rPr>
          <w:rFonts w:ascii="Times New Roman" w:hAnsi="Times New Roman" w:cs="Times New Roman"/>
          <w:sz w:val="24"/>
          <w:szCs w:val="24"/>
          <w:lang w:val="kk-KZ"/>
        </w:rPr>
        <w:t>Орг.стекло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клей,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2257DD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етной песок,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</w:rPr>
        <w:t>кисточки, непроливайки, салфетки,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D31EF">
        <w:rPr>
          <w:rFonts w:ascii="Times New Roman" w:hAnsi="Times New Roman" w:cs="Times New Roman"/>
          <w:sz w:val="24"/>
          <w:szCs w:val="24"/>
          <w:lang w:val="kk-KZ"/>
        </w:rPr>
        <w:t>клеёнки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пластилин, доски,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2C8B">
        <w:rPr>
          <w:rFonts w:ascii="Times New Roman" w:hAnsi="Times New Roman" w:cs="Times New Roman"/>
          <w:sz w:val="24"/>
          <w:szCs w:val="24"/>
          <w:lang w:val="kk-KZ"/>
        </w:rPr>
        <w:t>стеки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7DC8" w:rsidRPr="009F3976" w:rsidRDefault="00857DC8" w:rsidP="00EB69E5">
      <w:pPr>
        <w:spacing w:after="0" w:line="240" w:lineRule="auto"/>
        <w:ind w:left="567" w:right="311"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25E3E">
        <w:rPr>
          <w:rFonts w:ascii="Times New Roman" w:hAnsi="Times New Roman" w:cs="Times New Roman"/>
          <w:b/>
          <w:sz w:val="24"/>
          <w:szCs w:val="24"/>
          <w:lang w:val="kk-KZ"/>
        </w:rPr>
        <w:t>Билингвальный компонент:</w:t>
      </w:r>
      <w:r w:rsidR="00EB69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3976">
        <w:rPr>
          <w:rFonts w:ascii="Times New Roman" w:hAnsi="Times New Roman" w:cs="Times New Roman"/>
          <w:sz w:val="24"/>
          <w:szCs w:val="24"/>
          <w:lang w:val="kk-KZ"/>
        </w:rPr>
        <w:t>гүл-цветок-flower;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3976">
        <w:rPr>
          <w:rFonts w:ascii="Times New Roman" w:hAnsi="Times New Roman" w:cs="Times New Roman"/>
          <w:sz w:val="24"/>
          <w:szCs w:val="24"/>
          <w:lang w:val="kk-KZ"/>
        </w:rPr>
        <w:t>одуванчик-бақ-бақ-dandelion; зеленый-жасыл-</w:t>
      </w:r>
      <w:r w:rsidRPr="009F3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green</w:t>
      </w:r>
      <w:r w:rsidR="00EB69E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F3976">
        <w:rPr>
          <w:rFonts w:ascii="Times New Roman" w:hAnsi="Times New Roman" w:cs="Times New Roman"/>
          <w:sz w:val="24"/>
          <w:szCs w:val="24"/>
          <w:lang w:val="kk-KZ"/>
        </w:rPr>
        <w:t xml:space="preserve"> желтый-сары-</w:t>
      </w:r>
      <w:r w:rsidR="00EB69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yellow</w:t>
      </w:r>
      <w:r w:rsidRPr="009F3976">
        <w:rPr>
          <w:rFonts w:ascii="Times New Roman" w:hAnsi="Times New Roman" w:cs="Times New Roman"/>
          <w:sz w:val="24"/>
          <w:szCs w:val="24"/>
          <w:lang w:val="kk-KZ"/>
        </w:rPr>
        <w:t>; белый-ақ-</w:t>
      </w:r>
      <w:r w:rsidRPr="009F3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white</w:t>
      </w:r>
    </w:p>
    <w:p w:rsidR="00857DC8" w:rsidRPr="009F3976" w:rsidRDefault="00857DC8" w:rsidP="00857D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5921"/>
        <w:gridCol w:w="2584"/>
      </w:tblGrid>
      <w:tr w:rsidR="00857DC8" w:rsidRPr="00EB69E5" w:rsidTr="00EB69E5">
        <w:trPr>
          <w:trHeight w:val="736"/>
        </w:trPr>
        <w:tc>
          <w:tcPr>
            <w:tcW w:w="1417" w:type="dxa"/>
          </w:tcPr>
          <w:p w:rsidR="00857DC8" w:rsidRPr="00EB69E5" w:rsidRDefault="00857DC8" w:rsidP="005B588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EB69E5" w:rsidRDefault="00EB69E5" w:rsidP="005B58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857DC8"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еятель</w:t>
            </w:r>
          </w:p>
          <w:p w:rsidR="00857DC8" w:rsidRPr="00EB69E5" w:rsidRDefault="00857DC8" w:rsidP="005B588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5921" w:type="dxa"/>
          </w:tcPr>
          <w:p w:rsidR="00857DC8" w:rsidRPr="00EB69E5" w:rsidRDefault="00857DC8" w:rsidP="005B588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Управленческие действия педагога</w:t>
            </w:r>
          </w:p>
          <w:p w:rsidR="00857DC8" w:rsidRPr="00EB69E5" w:rsidRDefault="00857DC8" w:rsidP="005B58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857DC8" w:rsidRPr="00EB69E5" w:rsidRDefault="00857DC8" w:rsidP="005B588E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  <w:p w:rsidR="00857DC8" w:rsidRPr="00EB69E5" w:rsidRDefault="00857DC8" w:rsidP="005B588E">
            <w:pPr>
              <w:contextualSpacing/>
              <w:rPr>
                <w:sz w:val="24"/>
                <w:szCs w:val="24"/>
              </w:rPr>
            </w:pPr>
          </w:p>
        </w:tc>
      </w:tr>
      <w:tr w:rsidR="00857DC8" w:rsidRPr="00EB69E5" w:rsidTr="00EB69E5">
        <w:tc>
          <w:tcPr>
            <w:tcW w:w="1417" w:type="dxa"/>
          </w:tcPr>
          <w:p w:rsidR="00857DC8" w:rsidRPr="00EB69E5" w:rsidRDefault="00847A44" w:rsidP="005B588E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Вводная часть</w:t>
            </w:r>
          </w:p>
          <w:p w:rsidR="00857DC8" w:rsidRPr="00EB69E5" w:rsidRDefault="00857DC8" w:rsidP="005B588E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Пригласить детей в круг радости</w:t>
            </w:r>
          </w:p>
          <w:p w:rsidR="00857DC8" w:rsidRPr="00EB69E5" w:rsidRDefault="00857DC8" w:rsidP="005B588E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к нам гости пришли, поприветствуем их</w:t>
            </w:r>
          </w:p>
          <w:p w:rsidR="00857DC8" w:rsidRPr="00EB69E5" w:rsidRDefault="00857DC8" w:rsidP="005B588E">
            <w:pPr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дети, посмотрите 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  окно и скажите, какое сейчас время  года?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Правильно, весна.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каким приметам вы узнали, что сейчас весна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Каждый год приходит весна,чтобы разбудить землю после зимнего сна,украсить ее.</w:t>
            </w:r>
            <w:r w:rsidR="00C1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Весна –пробуждение природных сил,олицетворение начала,символ юности.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Чем украшает Весна землю?  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Конечно же цветами,</w:t>
            </w:r>
            <w:r w:rsidR="00C1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да,</w:t>
            </w:r>
            <w:r w:rsidR="00C1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да красота – это цветы</w:t>
            </w:r>
            <w:proofErr w:type="gramStart"/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,т</w:t>
            </w:r>
            <w:proofErr w:type="gramEnd"/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акие прекрасные и такие разные.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какие весенние цветы вы знаете?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Ребята, хотите сегодня отправит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ся в гости к природе?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gram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Закрываем все глаза</w:t>
            </w:r>
            <w:r w:rsidR="00EB6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i/>
                <w:sz w:val="24"/>
                <w:szCs w:val="24"/>
              </w:rPr>
              <w:t>(звучит музыка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А. Вивальди «Весна», запись «голоса птиц»;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о, «Красивые полевые цветы»</w:t>
            </w:r>
            <w:r w:rsidRPr="00EB69E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смотрите мы на цветочной лужайке, как здесь красиво,но</w:t>
            </w:r>
            <w:r w:rsidR="002257DD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почему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 не раскрылся этот цветок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Может там кто-то живет? Разбудим ее?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proofErr w:type="gramStart"/>
            <w:r w:rsidR="00C1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Я, волшебница такая, фея цветов и трав, взмахну я вдруг рукой, и попадём мы в мир луговой!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257DD" w:rsidRPr="00EB69E5" w:rsidRDefault="002257DD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Фея травяная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предлагает детям отгадать загадку: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«Только солнышко взойдёт,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Он скорее расцветёт.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Жёлтый, красный, голубой,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Нас порадует с тобой»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в какой красивой стране я живу, проходите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цветочную поляну (на ковре лежат цветы).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Посмотрите, какие волшебные, необычные цветы у меня растут. А вы любите цветы, насекомых, птиц?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А как вы заботитесь о цветах?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А можно цветы рвать, топтать?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Давайте и мы улыбнёмся им</w:t>
            </w:r>
            <w:r w:rsidR="00C1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Скажите, что нужно, чтобы цветы росли, цвели и радовали нас? 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Восп-ль: Фея цветов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 почему на твоей поляне нет одуванчиков 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Фея: Да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одуванчиков в этом году мало,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потому что люди их срывают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они не успевают развеять семена, поэтому я дарю Вам волшебные семена одуванчиков посадите их.</w:t>
            </w:r>
          </w:p>
          <w:p w:rsidR="00857DC8" w:rsidRPr="00EB69E5" w:rsidRDefault="00C13A5B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-Да, 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нам нужно вернутся в садик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Фея: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 руки палочку возьму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Волшебство я призову.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Чудо в гости к нам придет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 детский сад нас унесет</w:t>
            </w:r>
          </w:p>
        </w:tc>
        <w:tc>
          <w:tcPr>
            <w:tcW w:w="2584" w:type="dxa"/>
          </w:tcPr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круг радости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Станем рядышком по кругу</w:t>
            </w:r>
          </w:p>
          <w:p w:rsidR="00857DC8" w:rsidRPr="00EB69E5" w:rsidRDefault="00857DC8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Скажем «Здравствуйте!» друг другу.</w:t>
            </w:r>
          </w:p>
          <w:p w:rsidR="00857DC8" w:rsidRPr="00EB69E5" w:rsidRDefault="00EB69E5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Нам здороваться не</w:t>
            </w:r>
            <w:r w:rsidR="00857DC8"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лень;</w:t>
            </w:r>
          </w:p>
          <w:p w:rsidR="00857DC8" w:rsidRPr="00EB69E5" w:rsidRDefault="00857DC8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Всем «Привет» и «Добрый день!»</w:t>
            </w:r>
          </w:p>
          <w:p w:rsidR="00857DC8" w:rsidRPr="00EB69E5" w:rsidRDefault="00857DC8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Если каждый улыбнется </w:t>
            </w:r>
          </w:p>
          <w:p w:rsidR="00857DC8" w:rsidRPr="00EB69E5" w:rsidRDefault="00857DC8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Утро доброе  начнется</w:t>
            </w:r>
          </w:p>
          <w:p w:rsidR="00857DC8" w:rsidRPr="00EB69E5" w:rsidRDefault="00857DC8" w:rsidP="005B588E">
            <w:pPr>
              <w:spacing w:after="100" w:afterAutospacing="1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-Доброе Утро!!!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-весна.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7DC8" w:rsidRPr="00EB69E5" w:rsidRDefault="00857DC8" w:rsidP="005B588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-солнце светит теплее, птицы прилетели, на</w:t>
            </w:r>
            <w:r w:rsidR="00C13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9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деревь</w:t>
            </w:r>
            <w:r w:rsidR="00C13A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ях</w:t>
            </w:r>
            <w:r w:rsidRPr="00EB69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почки распустились, трава зазеленела, первые цветы распустились</w:t>
            </w:r>
          </w:p>
          <w:p w:rsidR="00857DC8" w:rsidRPr="00EB69E5" w:rsidRDefault="00857DC8" w:rsidP="00EB69E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подснежники, мать-и-мачеха, одуванчики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т.д.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-Дети внимательно слушают мелодию весны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Лютик,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Мята и</w:t>
            </w:r>
            <w:r w:rsidR="002257DD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Алтей,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Незабудка и Шалфей-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Имена цветочных фей.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 дома из лепестков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Лепесточек встрепенись </w:t>
            </w:r>
          </w:p>
          <w:p w:rsidR="00857DC8" w:rsidRPr="00EB69E5" w:rsidRDefault="00EB69E5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Фея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фея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 проснись.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57DD" w:rsidRPr="00EB69E5" w:rsidRDefault="002257DD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Поливаем, ухаживаем, протираем листочки.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Дети хором: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«Цветы, цветы, как много их -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И розовых, и голубых,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Как мотыльков на тонких стеблях.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Цветы, цветы…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Везде, везде.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Нам улыбаются весь день!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Цветы, цветы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И там, и тут.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Они смеются и цветут».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свет, тепло, влага, забота людей: рыхление земли, прополка сорняков</w:t>
            </w:r>
          </w:p>
          <w:p w:rsidR="00857DC8" w:rsidRPr="00EB69E5" w:rsidRDefault="00857DC8" w:rsidP="005B588E">
            <w:pPr>
              <w:spacing w:after="150"/>
              <w:rPr>
                <w:sz w:val="24"/>
                <w:szCs w:val="24"/>
                <w:lang w:val="kk-KZ"/>
              </w:rPr>
            </w:pPr>
          </w:p>
        </w:tc>
      </w:tr>
      <w:tr w:rsidR="00857DC8" w:rsidRPr="00EB69E5" w:rsidTr="00EB69E5">
        <w:tc>
          <w:tcPr>
            <w:tcW w:w="1417" w:type="dxa"/>
          </w:tcPr>
          <w:p w:rsidR="00857DC8" w:rsidRPr="00EB69E5" w:rsidRDefault="00857DC8" w:rsidP="00847A4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847A44"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сновная </w:t>
            </w:r>
            <w:r w:rsidR="00847A44"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часть</w:t>
            </w:r>
          </w:p>
        </w:tc>
        <w:tc>
          <w:tcPr>
            <w:tcW w:w="5921" w:type="dxa"/>
          </w:tcPr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Сегодн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у нас образовательная область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:Творчество.</w:t>
            </w:r>
          </w:p>
          <w:p w:rsidR="00857DC8" w:rsidRPr="00EB69E5" w:rsidRDefault="00C13A5B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Раздел: 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Лепка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дети, а как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</w:t>
            </w:r>
            <w:proofErr w:type="spell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весенни</w:t>
            </w:r>
            <w:proofErr w:type="spellEnd"/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 цвет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  мы  с  вами  будем 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изображать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, вы узнаете, если  отгадаете  загадку: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Горел в траве росистой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Цветочек золотистый.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Потом померк, потух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И превратился в пух.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Правильно.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Наше тема сегодня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Одуванчики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57DC8" w:rsidRPr="00EB69E5" w:rsidRDefault="00857DC8" w:rsidP="005B588E">
            <w:pPr>
              <w:contextualSpacing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Одуванчик — растение полевое. Поэтому чаще его можно встретить на лугах, полях, в парке, в лесу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Игра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EB69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Что сначала, что потом»</w:t>
            </w:r>
            <w:r w:rsidR="00EB69E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C13A5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(Слайд</w:t>
            </w:r>
            <w:r w:rsidRPr="00EB69E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)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 детей </w:t>
            </w:r>
            <w:proofErr w:type="spellStart"/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ра</w:t>
            </w:r>
            <w:proofErr w:type="spellEnd"/>
            <w:r w:rsidR="00C13A5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спозна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вать зрительно части цветка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Из каких частей состоит цветок?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отличаются цветы друг от друга?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Билингвальный компонент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гүл-цветок-flower;одуванчик-бақ-бақ-dandelion; зеленый-жасыл-</w:t>
            </w:r>
            <w:r w:rsidRPr="00EB69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green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желтый-сары-</w:t>
            </w:r>
            <w:r w:rsidRPr="00EB69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yellow,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белый-ақ-</w:t>
            </w:r>
            <w:r w:rsidRPr="00EB69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white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C13A5B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Видио: «</w:t>
            </w:r>
            <w:r w:rsidR="00857DC8"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Зачем одуванчику парашют»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почему  одуванчик  называют  солнечным  цветком?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сегодня  мы  с  вами  нарисуем  красивую  лужайку с  одуванчиками.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Группа «Солнышко»</w:t>
            </w: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Первая группа </w:t>
            </w:r>
            <w:r w:rsidRPr="00EB69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«Рисование песком на стекле»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рисует гуашью,</w:t>
            </w: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кто-то карандашом.</w:t>
            </w: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предлагаю вам, дети,</w:t>
            </w: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Рисунок создать песком.</w:t>
            </w:r>
          </w:p>
          <w:p w:rsidR="00857DC8" w:rsidRPr="00C13A5B" w:rsidRDefault="00857DC8" w:rsidP="005B588E">
            <w:pPr>
              <w:shd w:val="clear" w:color="auto" w:fill="FFFFFF"/>
              <w:spacing w:before="100" w:beforeAutospacing="1" w:after="100" w:afterAutospacing="1" w:line="234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вспомним, как правильно нужно рисовать цветок.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Сначала наносим клей на рисунок не выходя за контуры ри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сунка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затем н</w:t>
            </w:r>
            <w:proofErr w:type="spell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абирае</w:t>
            </w:r>
            <w:proofErr w:type="spellEnd"/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песок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зелёного цвета, </w:t>
            </w:r>
            <w:proofErr w:type="spell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рисуе</w:t>
            </w:r>
            <w:proofErr w:type="spellEnd"/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стебелёк сверху вниз, ведём сплош</w:t>
            </w:r>
            <w:r w:rsidR="00C13A5B">
              <w:rPr>
                <w:rFonts w:ascii="Times New Roman" w:hAnsi="Times New Roman" w:cs="Times New Roman"/>
                <w:sz w:val="24"/>
                <w:szCs w:val="24"/>
              </w:rPr>
              <w:t>ную линию, затем так же листья.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у этого цветка длинные, тонкие, имеют зубчатую форму. Начните рисовать, изобразив тоненькую полоску, направленную вверх, с острым концом. Затем добавим зубчики по бокам основы, изобразив правильную форму листка</w:t>
            </w:r>
            <w:r w:rsidRPr="00C1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затем желтым песком рисуем бутон одуванчика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Группа «Пушинка»</w:t>
            </w: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EB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Лепит рисунок</w:t>
            </w:r>
            <w:r w:rsid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пластилина</w:t>
            </w: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EB69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Одуванчики</w:t>
            </w:r>
            <w:r w:rsidRPr="00EB69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Из нескольких зеленых жгутиков создайте стебли будущего растения.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Определитесь с тем, сколько распустившихся цветочков вы бы хотели видеть на открытке. Для создания желтой головки выделите подходящую порцию пластилина, скатайте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пластилин 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жгутик, а затем примните пальцами в лепешку.</w:t>
            </w:r>
          </w:p>
          <w:p w:rsidR="00857DC8" w:rsidRPr="00EB69E5" w:rsidRDefault="00857DC8" w:rsidP="005B588E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Каждую полученную длинную лепешку обработайте инструментом так, чтобы получилась бахрома.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Аккуратно взявшись за необработанную сторону, сверните каждую подготовленную </w:t>
            </w:r>
            <w:proofErr w:type="spellStart"/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полосочку</w:t>
            </w:r>
            <w:proofErr w:type="spellEnd"/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спираль, распушите тонкие лепестки. Таким образом</w:t>
            </w:r>
            <w:r w:rsid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получатся цветы одуванчика. Их густоту можно варьировать длиною лепешек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Сделайте зеленую окантовку у основания цветочка и прикрепите к стеблю на картинке.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Аналогичным образом добавьте все желтые головки.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Для создания листиков слепите нужное количество лепешек из зеленой массы.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Задайте нужный рельеф инструментом.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Прикрепите листья к кусту. Одуванчик из пластилина готов.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детей.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 Развитие чувства цвета, объёмности.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Закончили. Выходим на ковёр, встаём в круг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Дует ветер с высоты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Гнутся травы и цветы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Вправо влево, вправо влево</w:t>
            </w:r>
          </w:p>
          <w:p w:rsidR="00857DC8" w:rsidRPr="00EB69E5" w:rsidRDefault="002257DD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</w:rPr>
              <w:t>нятся цветы и травы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А теперь давайте вместе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Все попрыгаем на месте!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Выше, выше, веселей!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Вот так, вот так переходим все на шаг.</w:t>
            </w:r>
          </w:p>
          <w:p w:rsidR="00857DC8" w:rsidRPr="00EB69E5" w:rsidRDefault="00EB69E5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Дидактическая </w:t>
            </w:r>
            <w:r w:rsidR="00857DC8"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DC8"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57DC8"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букет</w:t>
            </w:r>
            <w:r w:rsidR="00857DC8"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1. Научить детей различать тёплые и холодные цвета, закрепить в активном словаре их названия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в речи детей обобщающие слова: теплые, холодные (цвета) — и поупражнять в употреблении этих слов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Как вы думаете, если бы не было цветов, какая была бы наша жизнь? 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Для чего нужны цветы?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какие стихи вы знаете о цветах?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4" w:type="dxa"/>
          </w:tcPr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одуванчики.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корень, стебель, листья, бутон, цветок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строением и названием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потому,  что  он  тоже  желтого  цвета;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потому,  что  он 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просыпается  вместе  с  солнышком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внимательно смотрят и слушают </w:t>
            </w: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57DC8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69E5" w:rsidRDefault="00EB69E5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69E5" w:rsidRPr="00EB69E5" w:rsidRDefault="00EB69E5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детей.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рассказывают стихотворение и двигаются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Дидактическая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Составь букет</w:t>
            </w: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F83442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«Я составил букет из красных, оранжевых и жёлтых цветков, Мой бу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>кет из цветков тёплых тонов»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«Мой букет из цветков холодных тонов — голубых, синих и фиолетовых»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EB69E5">
              <w:rPr>
                <w:rFonts w:ascii="Times New Roman" w:hAnsi="Times New Roman" w:cs="Times New Roman"/>
                <w:iCs/>
                <w:sz w:val="24"/>
                <w:szCs w:val="24"/>
              </w:rPr>
              <w:t>неяркая, скучная, невесёлая, некрасочная</w:t>
            </w:r>
          </w:p>
          <w:p w:rsidR="00857DC8" w:rsidRPr="00F83442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- для красоты, они приносят пользу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Дети читают стихи.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Сирень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Цветет сирень душистая, лиловая и белая,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небесно-голубая,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Свежа, как зорька чистая,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кудрявая, душистая -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«синель» - подарок мая.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Незабудка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Незабудки голубые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Это памяти цветы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r w:rsidR="00EB6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то подвиги святые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Чьи то светлые мечты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Мимоза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Не страшны уже морозы-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Вновь цветут в горах мимозы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Шарики пушистые 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Желтые душистые</w:t>
            </w:r>
          </w:p>
        </w:tc>
      </w:tr>
      <w:tr w:rsidR="00857DC8" w:rsidRPr="00EB69E5" w:rsidTr="00EB69E5">
        <w:tc>
          <w:tcPr>
            <w:tcW w:w="1417" w:type="dxa"/>
          </w:tcPr>
          <w:p w:rsidR="00857DC8" w:rsidRPr="00EB69E5" w:rsidRDefault="00847A44" w:rsidP="005B58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857DC8" w:rsidRPr="00EB69E5" w:rsidRDefault="00857DC8" w:rsidP="005B5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857DC8" w:rsidRPr="00EB69E5" w:rsidRDefault="00857DC8" w:rsidP="005B58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занятия</w:t>
            </w:r>
            <w:r w:rsidRPr="00EB6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воспитатель обсуждает с детьми, что делали на занятии; что получилось; что было самым интересным; в чем возникли затруднения, а что было легким и простым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2257DD"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дети, у</w:t>
            </w:r>
            <w:r w:rsidR="002257DD" w:rsidRPr="00EB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вас  получились  очень  интересные  работы.  Вам они  нравятся?</w:t>
            </w:r>
          </w:p>
          <w:p w:rsidR="00857DC8" w:rsidRPr="00EB69E5" w:rsidRDefault="00857DC8" w:rsidP="005B58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(Воспитатель  с  детьми  обсуждают  каждый рисунок: чем  нравится  своя  работа, что  получилось, что нет?</w:t>
            </w:r>
            <w:proofErr w:type="gramEnd"/>
          </w:p>
          <w:p w:rsidR="00857DC8" w:rsidRPr="00EB69E5" w:rsidRDefault="00857DC8" w:rsidP="005B58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2257DD" w:rsidRPr="00EB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дети, а  теперь  все  работы  поместим  на  выставке,  у  нас  получил</w:t>
            </w: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ась</w:t>
            </w:r>
            <w:r w:rsidRPr="00EB69E5">
              <w:rPr>
                <w:rFonts w:ascii="Times New Roman" w:hAnsi="Times New Roman" w:cs="Times New Roman"/>
                <w:sz w:val="24"/>
                <w:szCs w:val="24"/>
              </w:rPr>
              <w:t>  поляна  одуванчиков,  посмотрите  как  красиво.</w:t>
            </w:r>
          </w:p>
          <w:p w:rsidR="00857DC8" w:rsidRPr="00EB69E5" w:rsidRDefault="00857DC8" w:rsidP="005B588E">
            <w:pPr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теперь, давайте вспомним, чем мы сегодня занимались?</w:t>
            </w:r>
          </w:p>
          <w:p w:rsidR="00857DC8" w:rsidRPr="00EB69E5" w:rsidRDefault="00857DC8" w:rsidP="00EB69E5">
            <w:pPr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ребята! Вы потрудились на славу. Вам понравилось наше занятие?  Какое у вас сейчас настроен</w:t>
            </w:r>
            <w:r w:rsidRPr="00EB69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ие</w:t>
            </w:r>
          </w:p>
        </w:tc>
        <w:tc>
          <w:tcPr>
            <w:tcW w:w="2584" w:type="dxa"/>
          </w:tcPr>
          <w:p w:rsidR="00857DC8" w:rsidRPr="00EB69E5" w:rsidRDefault="00857DC8" w:rsidP="005B588E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DC8" w:rsidRPr="00EB69E5" w:rsidRDefault="00857DC8" w:rsidP="005B588E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</w:t>
            </w:r>
          </w:p>
        </w:tc>
      </w:tr>
    </w:tbl>
    <w:p w:rsidR="00857DC8" w:rsidRDefault="00857DC8" w:rsidP="00857D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857DC8" w:rsidRDefault="00857DC8" w:rsidP="00EB6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жидаемый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</w:t>
      </w:r>
    </w:p>
    <w:p w:rsidR="00857DC8" w:rsidRPr="0058787A" w:rsidRDefault="00857DC8" w:rsidP="00EB6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Воспроизводят</w:t>
      </w:r>
      <w:r w:rsidRPr="001056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знания о времени года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весна</w:t>
      </w:r>
      <w:r w:rsidRPr="001056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57DC8" w:rsidRPr="006340F4" w:rsidRDefault="00857DC8" w:rsidP="00EB6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Понимают</w:t>
      </w:r>
      <w:r w:rsidRPr="001056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одуванчик полевой цветок</w:t>
      </w:r>
    </w:p>
    <w:p w:rsidR="00857DC8" w:rsidRPr="00005D95" w:rsidRDefault="00857DC8" w:rsidP="00EB6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Применяют</w:t>
      </w:r>
      <w:r w:rsidRPr="001056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применять увиденное в творчестве,</w:t>
      </w:r>
    </w:p>
    <w:p w:rsidR="00C20882" w:rsidRPr="00857DC8" w:rsidRDefault="00C20882" w:rsidP="00EB69E5">
      <w:pPr>
        <w:spacing w:after="0" w:line="240" w:lineRule="auto"/>
        <w:rPr>
          <w:lang w:val="kk-KZ"/>
        </w:rPr>
      </w:pPr>
    </w:p>
    <w:sectPr w:rsidR="00C20882" w:rsidRPr="00857DC8" w:rsidSect="00005D95">
      <w:pgSz w:w="11906" w:h="16838"/>
      <w:pgMar w:top="709" w:right="567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E9" w:rsidRDefault="009372E9" w:rsidP="00EB69E5">
      <w:pPr>
        <w:spacing w:after="0" w:line="240" w:lineRule="auto"/>
      </w:pPr>
      <w:r>
        <w:separator/>
      </w:r>
    </w:p>
  </w:endnote>
  <w:endnote w:type="continuationSeparator" w:id="0">
    <w:p w:rsidR="009372E9" w:rsidRDefault="009372E9" w:rsidP="00EB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E9" w:rsidRDefault="009372E9" w:rsidP="00EB69E5">
      <w:pPr>
        <w:spacing w:after="0" w:line="240" w:lineRule="auto"/>
      </w:pPr>
      <w:r>
        <w:separator/>
      </w:r>
    </w:p>
  </w:footnote>
  <w:footnote w:type="continuationSeparator" w:id="0">
    <w:p w:rsidR="009372E9" w:rsidRDefault="009372E9" w:rsidP="00EB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096"/>
    <w:multiLevelType w:val="multilevel"/>
    <w:tmpl w:val="F46EC7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DC8"/>
    <w:rsid w:val="00005D95"/>
    <w:rsid w:val="000C5B35"/>
    <w:rsid w:val="0012458A"/>
    <w:rsid w:val="001C40DD"/>
    <w:rsid w:val="001F7E11"/>
    <w:rsid w:val="00222459"/>
    <w:rsid w:val="002257DD"/>
    <w:rsid w:val="005B6653"/>
    <w:rsid w:val="008462E1"/>
    <w:rsid w:val="00847A44"/>
    <w:rsid w:val="00857DC8"/>
    <w:rsid w:val="008A53D6"/>
    <w:rsid w:val="009372E9"/>
    <w:rsid w:val="0097651C"/>
    <w:rsid w:val="0099261C"/>
    <w:rsid w:val="00C13A5B"/>
    <w:rsid w:val="00C20882"/>
    <w:rsid w:val="00C23B37"/>
    <w:rsid w:val="00C703BE"/>
    <w:rsid w:val="00EB69E5"/>
    <w:rsid w:val="00F8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9E5"/>
  </w:style>
  <w:style w:type="paragraph" w:styleId="a6">
    <w:name w:val="footer"/>
    <w:basedOn w:val="a"/>
    <w:link w:val="a7"/>
    <w:uiPriority w:val="99"/>
    <w:unhideWhenUsed/>
    <w:rsid w:val="00EB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4</cp:revision>
  <dcterms:created xsi:type="dcterms:W3CDTF">2019-04-01T10:43:00Z</dcterms:created>
  <dcterms:modified xsi:type="dcterms:W3CDTF">2019-04-02T09:14:00Z</dcterms:modified>
</cp:coreProperties>
</file>