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B" w:rsidRPr="00EC52FC" w:rsidRDefault="006F1447" w:rsidP="00EC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278130</wp:posOffset>
            </wp:positionH>
            <wp:positionV relativeFrom="margin">
              <wp:posOffset>-347980</wp:posOffset>
            </wp:positionV>
            <wp:extent cx="1469390" cy="1722120"/>
            <wp:effectExtent l="133350" t="38100" r="73660" b="68580"/>
            <wp:wrapSquare wrapText="bothSides"/>
            <wp:docPr id="1" name="Рисунок 1" descr="D:\Жамбыл ОБЛ\Білім Айнасы\2019-2020 БА\IMG-201911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амбыл ОБЛ\Білім Айнасы\2019-2020 БА\IMG-2019111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22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C52F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3340735</wp:posOffset>
            </wp:positionH>
            <wp:positionV relativeFrom="margin">
              <wp:posOffset>-507365</wp:posOffset>
            </wp:positionV>
            <wp:extent cx="1586230" cy="1955800"/>
            <wp:effectExtent l="133350" t="19050" r="71120" b="44450"/>
            <wp:wrapSquare wrapText="bothSides"/>
            <wp:docPr id="4" name="Рисунок 1" descr="C:\Users\Елена\Downloads\SAM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AM_1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5" t="13677" r="40293" b="52195"/>
                    <a:stretch/>
                  </pic:blipFill>
                  <pic:spPr bwMode="auto">
                    <a:xfrm>
                      <a:off x="0" y="0"/>
                      <a:ext cx="1586230" cy="1955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5F0B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b/>
          <w:sz w:val="24"/>
          <w:szCs w:val="24"/>
          <w:lang w:val="kk-KZ"/>
        </w:rPr>
        <w:t>Кушербаева Жаухар Сапаргалиевна</w:t>
      </w:r>
      <w:r w:rsidRPr="00EC52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EC52FC">
        <w:rPr>
          <w:rFonts w:ascii="Times New Roman" w:hAnsi="Times New Roman" w:cs="Times New Roman"/>
          <w:b/>
          <w:sz w:val="24"/>
          <w:szCs w:val="24"/>
          <w:lang w:val="kk-KZ"/>
        </w:rPr>
        <w:t>Садвакасова Самал Абаевна</w:t>
      </w: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EC52FC" w:rsidSect="00B877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lastRenderedPageBreak/>
        <w:t>«Кеңес Одағының Батыры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 xml:space="preserve"> И.М. Бережной атындағы 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>Келлер орта мектебі» КММ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мен әдебиеті пәнінің мұғалімі </w:t>
      </w: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>Келлер ауылы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C52FC">
        <w:rPr>
          <w:rFonts w:ascii="Times New Roman" w:hAnsi="Times New Roman" w:cs="Times New Roman"/>
          <w:sz w:val="24"/>
          <w:szCs w:val="24"/>
          <w:lang w:val="kk-KZ"/>
        </w:rPr>
        <w:t>Тайынша ауданы</w:t>
      </w:r>
      <w:r>
        <w:rPr>
          <w:rFonts w:ascii="Times New Roman" w:hAnsi="Times New Roman" w:cs="Times New Roman"/>
          <w:sz w:val="24"/>
          <w:szCs w:val="24"/>
          <w:lang w:val="kk-KZ"/>
        </w:rPr>
        <w:t>, СҚО</w:t>
      </w: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lastRenderedPageBreak/>
        <w:t>«Кеңес Одағының Батыры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 xml:space="preserve"> И.М. Бережной атындағы 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>Келлер орта мектебі» КММ</w:t>
      </w:r>
    </w:p>
    <w:p w:rsidR="00EC52FC" w:rsidRP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орыс</w:t>
      </w:r>
      <w:r w:rsidRPr="00EC52FC">
        <w:rPr>
          <w:rFonts w:ascii="Times New Roman" w:hAnsi="Times New Roman" w:cs="Times New Roman"/>
          <w:sz w:val="24"/>
          <w:szCs w:val="24"/>
          <w:lang w:val="kk-KZ"/>
        </w:rPr>
        <w:t xml:space="preserve"> тілі мен әдебиеті пәнінің мұғалімі </w:t>
      </w:r>
    </w:p>
    <w:p w:rsidR="00EC52FC" w:rsidRDefault="00EC52FC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EC52FC" w:rsidSect="00EC52FC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r w:rsidRPr="00EC52FC">
        <w:rPr>
          <w:rFonts w:ascii="Times New Roman" w:hAnsi="Times New Roman" w:cs="Times New Roman"/>
          <w:sz w:val="24"/>
          <w:szCs w:val="24"/>
          <w:lang w:val="kk-KZ"/>
        </w:rPr>
        <w:t>Келлер ауылы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C52FC">
        <w:rPr>
          <w:rFonts w:ascii="Times New Roman" w:hAnsi="Times New Roman" w:cs="Times New Roman"/>
          <w:sz w:val="24"/>
          <w:szCs w:val="24"/>
          <w:lang w:val="kk-KZ"/>
        </w:rPr>
        <w:t>Тайынша ауданы</w:t>
      </w:r>
      <w:r w:rsidR="002F3D2B">
        <w:rPr>
          <w:rFonts w:ascii="Times New Roman" w:hAnsi="Times New Roman" w:cs="Times New Roman"/>
          <w:sz w:val="24"/>
          <w:szCs w:val="24"/>
          <w:lang w:val="kk-KZ"/>
        </w:rPr>
        <w:t>, СҚО</w:t>
      </w:r>
    </w:p>
    <w:p w:rsidR="00844E2F" w:rsidRPr="00844E2F" w:rsidRDefault="00844E2F" w:rsidP="00844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bookmarkStart w:id="0" w:name="_GoBack"/>
      <w:r w:rsidRPr="00844E2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lastRenderedPageBreak/>
        <w:t>Тұңғыш саяхатшы</w:t>
      </w:r>
    </w:p>
    <w:p w:rsidR="00EC52FC" w:rsidRDefault="00844E2F" w:rsidP="0084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44E2F">
        <w:rPr>
          <w:rFonts w:ascii="Times New Roman" w:hAnsi="Times New Roman" w:cs="Times New Roman"/>
          <w:b/>
          <w:sz w:val="28"/>
          <w:szCs w:val="24"/>
          <w:lang w:val="kk-KZ"/>
        </w:rPr>
        <w:t>Первый путешественник</w:t>
      </w:r>
    </w:p>
    <w:bookmarkEnd w:id="0"/>
    <w:p w:rsidR="00844E2F" w:rsidRPr="00EC52FC" w:rsidRDefault="00844E2F" w:rsidP="0084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02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841"/>
        <w:gridCol w:w="3119"/>
        <w:gridCol w:w="1701"/>
        <w:gridCol w:w="1843"/>
      </w:tblGrid>
      <w:tr w:rsidR="00E023E3" w:rsidRPr="00EC52FC" w:rsidTr="002F3D2B">
        <w:trPr>
          <w:trHeight w:val="322"/>
        </w:trPr>
        <w:tc>
          <w:tcPr>
            <w:tcW w:w="3359" w:type="dxa"/>
            <w:gridSpan w:val="2"/>
          </w:tcPr>
          <w:p w:rsidR="00EF015A" w:rsidRPr="00EC52FC" w:rsidRDefault="002F3D2B" w:rsidP="002F3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3373B"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012CFB" w:rsidRPr="00EC52FC" w:rsidRDefault="002F3D2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3373B" w:rsidRPr="00EC5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6663" w:type="dxa"/>
            <w:gridSpan w:val="3"/>
          </w:tcPr>
          <w:p w:rsidR="00844E2F" w:rsidRPr="00EC52FC" w:rsidRDefault="002F3D2B" w:rsidP="00844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8730B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23E3" w:rsidRPr="00EC52FC" w:rsidTr="002F3D2B">
        <w:trPr>
          <w:trHeight w:val="305"/>
        </w:trPr>
        <w:tc>
          <w:tcPr>
            <w:tcW w:w="3359" w:type="dxa"/>
            <w:gridSpan w:val="2"/>
          </w:tcPr>
          <w:p w:rsidR="00E023E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  <w:p w:rsidR="0038730B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</w:p>
        </w:tc>
        <w:tc>
          <w:tcPr>
            <w:tcW w:w="6663" w:type="dxa"/>
            <w:gridSpan w:val="3"/>
          </w:tcPr>
          <w:p w:rsidR="00EF015A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  <w:p w:rsidR="00E023E3" w:rsidRPr="00EC52FC" w:rsidRDefault="0033373B" w:rsidP="00EC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Кушербаев Жаухар Сапаргалиевна</w:t>
            </w:r>
          </w:p>
          <w:p w:rsidR="0038730B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учителя: </w:t>
            </w:r>
            <w:r w:rsidRPr="00EC5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Садвакасова Самал Абаевна</w:t>
            </w:r>
          </w:p>
        </w:tc>
      </w:tr>
      <w:tr w:rsidR="00E023E3" w:rsidRPr="00EC52FC" w:rsidTr="002F3D2B">
        <w:trPr>
          <w:trHeight w:val="322"/>
        </w:trPr>
        <w:tc>
          <w:tcPr>
            <w:tcW w:w="3359" w:type="dxa"/>
            <w:gridSpan w:val="2"/>
          </w:tcPr>
          <w:p w:rsidR="0038730B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Сыныбы:</w:t>
            </w: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E023E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Класс:</w:t>
            </w: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3119" w:type="dxa"/>
          </w:tcPr>
          <w:p w:rsidR="00E023E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38730B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44" w:type="dxa"/>
            <w:gridSpan w:val="2"/>
          </w:tcPr>
          <w:p w:rsidR="00E023E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  <w:p w:rsidR="0038730B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</w:t>
            </w:r>
            <w:proofErr w:type="spellStart"/>
            <w:r w:rsidRPr="00EC52FC">
              <w:rPr>
                <w:rFonts w:ascii="Times New Roman" w:hAnsi="Times New Roman" w:cs="Times New Roman"/>
                <w:b/>
                <w:sz w:val="24"/>
                <w:szCs w:val="24"/>
              </w:rPr>
              <w:t>сутствующих</w:t>
            </w:r>
            <w:proofErr w:type="spellEnd"/>
            <w:r w:rsidRPr="00EC5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023E3" w:rsidRPr="00EC52FC" w:rsidTr="002F3D2B">
        <w:trPr>
          <w:trHeight w:val="305"/>
        </w:trPr>
        <w:tc>
          <w:tcPr>
            <w:tcW w:w="3359" w:type="dxa"/>
            <w:gridSpan w:val="2"/>
          </w:tcPr>
          <w:p w:rsidR="00E023E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негізделген оқу мақсаттары</w:t>
            </w:r>
          </w:p>
          <w:p w:rsidR="00456716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C5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Цели обучения, которые достигаются на данном  уроке </w:t>
            </w:r>
          </w:p>
        </w:tc>
        <w:tc>
          <w:tcPr>
            <w:tcW w:w="6663" w:type="dxa"/>
            <w:gridSpan w:val="3"/>
          </w:tcPr>
          <w:p w:rsidR="00F74D77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5.Т/А1   Бейнематериал  арқылы  тақырыпты болжау.</w:t>
            </w:r>
          </w:p>
          <w:p w:rsidR="009911FB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5. Прогнозирование темы через видеоролик</w:t>
            </w:r>
          </w:p>
          <w:p w:rsidR="00F74D77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5Т/А3   Тыңдалған мәтіннің мазмұнын түсіну, негізгі және қосымша  ақпаратты анықтау</w:t>
            </w:r>
          </w:p>
          <w:p w:rsidR="009911FB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содержание прослушанного текста, определение основной и дополнительной информации</w:t>
            </w:r>
          </w:p>
          <w:p w:rsidR="00387CBD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5.Ж2   Жанрлық ерекшеліктеріне сай ресімделуі мен құрылымын сақтап, хат, жарнама, мәтін құрастырып жазу.</w:t>
            </w:r>
          </w:p>
          <w:p w:rsidR="00A70EE5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Создавать тексты (письмо, реклама), определяя жанровые особенности.</w:t>
            </w:r>
          </w:p>
        </w:tc>
      </w:tr>
      <w:tr w:rsidR="003C724F" w:rsidRPr="00EC52FC" w:rsidTr="002F3D2B">
        <w:trPr>
          <w:trHeight w:val="322"/>
        </w:trPr>
        <w:tc>
          <w:tcPr>
            <w:tcW w:w="3359" w:type="dxa"/>
            <w:gridSpan w:val="2"/>
            <w:vMerge w:val="restart"/>
          </w:tcPr>
          <w:p w:rsidR="003C724F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  <w:p w:rsidR="0038730B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  <w:p w:rsidR="00F74D77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554AF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3"/>
          </w:tcPr>
          <w:p w:rsidR="00361BC2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292680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Бейнетаспа</w:t>
            </w:r>
            <w:r w:rsidR="00206F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арқылы</w:t>
            </w:r>
            <w:r w:rsidR="00206F8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тақырыпты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болжай алады,  мәтінді өз бетімен түсініп оқиды және сұрақ құрап жазады.</w:t>
            </w:r>
          </w:p>
          <w:p w:rsidR="008554AF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</w:t>
            </w:r>
            <w:r w:rsidR="00206F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просмотрев видеоролик «Первый путешественник» прогнозируют тему, самостоятельно читают и составляют вопросы к тексту.</w:t>
            </w:r>
          </w:p>
        </w:tc>
      </w:tr>
      <w:tr w:rsidR="003C724F" w:rsidRPr="00EC52FC" w:rsidTr="002F3D2B">
        <w:trPr>
          <w:trHeight w:val="322"/>
        </w:trPr>
        <w:tc>
          <w:tcPr>
            <w:tcW w:w="3359" w:type="dxa"/>
            <w:gridSpan w:val="2"/>
            <w:vMerge/>
          </w:tcPr>
          <w:p w:rsidR="003C724F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3"/>
          </w:tcPr>
          <w:p w:rsidR="003C724F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Қосымша ақпаратты толықтырып , мәтінді әңгімелейді.</w:t>
            </w:r>
          </w:p>
          <w:p w:rsidR="00292680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Рассказывают текст и дополняют дополнительной информацией</w:t>
            </w:r>
          </w:p>
        </w:tc>
      </w:tr>
      <w:tr w:rsidR="003C724F" w:rsidRPr="00EC52FC" w:rsidTr="002F3D2B">
        <w:trPr>
          <w:trHeight w:val="322"/>
        </w:trPr>
        <w:tc>
          <w:tcPr>
            <w:tcW w:w="3359" w:type="dxa"/>
            <w:gridSpan w:val="2"/>
            <w:vMerge/>
          </w:tcPr>
          <w:p w:rsidR="003C724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3"/>
          </w:tcPr>
          <w:p w:rsidR="003C724F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Мәтіннен ой қорытындысын шығара алады, сан есімді пайдаланып  мәтін құрай алады.</w:t>
            </w:r>
          </w:p>
          <w:p w:rsidR="00292680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Составляют текст используя имена числительные, определяют основную мысль текста.</w:t>
            </w:r>
          </w:p>
        </w:tc>
      </w:tr>
      <w:tr w:rsidR="00B9645C" w:rsidRPr="00844E2F" w:rsidTr="002F3D2B">
        <w:trPr>
          <w:trHeight w:val="322"/>
        </w:trPr>
        <w:tc>
          <w:tcPr>
            <w:tcW w:w="3359" w:type="dxa"/>
            <w:gridSpan w:val="2"/>
            <w:vMerge w:val="restart"/>
          </w:tcPr>
          <w:p w:rsidR="00B9645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6663" w:type="dxa"/>
            <w:gridSpan w:val="3"/>
          </w:tcPr>
          <w:p w:rsidR="00B9645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орындай алады:</w:t>
            </w:r>
          </w:p>
          <w:p w:rsidR="00B9645C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 құрылымын сақтай алады;</w:t>
            </w:r>
          </w:p>
          <w:p w:rsidR="00B9645C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-</w:t>
            </w: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тапсырмаларды шарты бойынша орындайды;</w:t>
            </w:r>
          </w:p>
          <w:p w:rsidR="009773BA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Ш.Уәлиханов туралы біледі, саяхат, ғалым, сүретші, офицер, зерттеуші сөздерінің мағыналарын  түсінеді, сөздік қорларын байытады.</w:t>
            </w:r>
          </w:p>
        </w:tc>
      </w:tr>
      <w:tr w:rsidR="00B9645C" w:rsidRPr="00EC52FC" w:rsidTr="002F3D2B">
        <w:trPr>
          <w:trHeight w:val="322"/>
        </w:trPr>
        <w:tc>
          <w:tcPr>
            <w:tcW w:w="3359" w:type="dxa"/>
            <w:gridSpan w:val="2"/>
            <w:vMerge/>
          </w:tcPr>
          <w:p w:rsidR="00B9645C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3"/>
          </w:tcPr>
          <w:p w:rsidR="003C724F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сөздер мен тіркестер:</w:t>
            </w:r>
          </w:p>
          <w:p w:rsidR="00B9645C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Саяхат, ғалым, сүретші, офицер, зерттеуші</w:t>
            </w:r>
          </w:p>
          <w:p w:rsidR="00BA4C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Путешественник, учёный, художник, офицер, исследователь.</w:t>
            </w:r>
          </w:p>
        </w:tc>
      </w:tr>
      <w:tr w:rsidR="00B9645C" w:rsidRPr="00844E2F" w:rsidTr="002F3D2B">
        <w:trPr>
          <w:trHeight w:val="322"/>
        </w:trPr>
        <w:tc>
          <w:tcPr>
            <w:tcW w:w="3359" w:type="dxa"/>
            <w:gridSpan w:val="2"/>
          </w:tcPr>
          <w:p w:rsidR="00B9645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6663" w:type="dxa"/>
            <w:gridSpan w:val="3"/>
          </w:tcPr>
          <w:p w:rsidR="00B9645C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Жол сілтеуші жұлдыздар - Темірқазық пен Жетіқарақшы</w:t>
            </w:r>
          </w:p>
        </w:tc>
      </w:tr>
      <w:tr w:rsidR="00B9645C" w:rsidRPr="00EC52FC" w:rsidTr="002F3D2B">
        <w:trPr>
          <w:trHeight w:val="471"/>
        </w:trPr>
        <w:tc>
          <w:tcPr>
            <w:tcW w:w="10022" w:type="dxa"/>
            <w:gridSpan w:val="5"/>
          </w:tcPr>
          <w:p w:rsidR="00B9645C" w:rsidRPr="00EC52FC" w:rsidRDefault="0033373B" w:rsidP="002F3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D536E9" w:rsidRPr="00EC52FC" w:rsidTr="002F3D2B">
        <w:trPr>
          <w:trHeight w:val="614"/>
        </w:trPr>
        <w:tc>
          <w:tcPr>
            <w:tcW w:w="2518" w:type="dxa"/>
          </w:tcPr>
          <w:p w:rsidR="00D536E9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</w:t>
            </w:r>
          </w:p>
          <w:p w:rsidR="00D536E9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5661" w:type="dxa"/>
            <w:gridSpan w:val="3"/>
          </w:tcPr>
          <w:p w:rsidR="00700492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1843" w:type="dxa"/>
          </w:tcPr>
          <w:p w:rsidR="00D536E9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1620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</w:t>
            </w:r>
            <w:r w:rsidR="002F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</w:tc>
      </w:tr>
      <w:tr w:rsidR="00D536E9" w:rsidRPr="00EC52FC" w:rsidTr="00206F81">
        <w:trPr>
          <w:trHeight w:val="2826"/>
        </w:trPr>
        <w:tc>
          <w:tcPr>
            <w:tcW w:w="2518" w:type="dxa"/>
          </w:tcPr>
          <w:p w:rsidR="00D536E9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D536E9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минут</w:t>
            </w:r>
          </w:p>
          <w:p w:rsidR="00D536E9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6E9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33373B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33373B" w:rsidP="00EC52F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5661" w:type="dxa"/>
            <w:gridSpan w:val="3"/>
          </w:tcPr>
          <w:p w:rsidR="00387CBD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I. Ұйымдастыру кезеңі</w:t>
            </w:r>
          </w:p>
          <w:p w:rsidR="00D44362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Организационный момент</w:t>
            </w:r>
          </w:p>
          <w:p w:rsidR="00387CBD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Психологиялық ахуал.</w:t>
            </w:r>
          </w:p>
          <w:p w:rsidR="00575FA9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Психологический настрой</w:t>
            </w:r>
          </w:p>
          <w:p w:rsidR="00D44362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Настроимся на урок: похлопаем в ладоши.</w:t>
            </w:r>
          </w:p>
          <w:p w:rsidR="00D44362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А теперь улыбнемся друг другу. Ведь улыбка красит человека, поднимает настроение.</w:t>
            </w:r>
          </w:p>
          <w:p w:rsidR="00D44362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Покажите, какое у вас сейчас настроение?</w:t>
            </w:r>
          </w:p>
          <w:p w:rsidR="00D44362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(Учащиеся поднимают карточки с изображением человечков)</w:t>
            </w:r>
          </w:p>
          <w:p w:rsidR="00012CFB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Осы көңіл күймен орнымызға отырып, сабағамызды бастайық.</w:t>
            </w:r>
          </w:p>
          <w:p w:rsidR="00575FA9" w:rsidRPr="00EC52FC" w:rsidRDefault="0033373B" w:rsidP="00EC5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Топқа бөліну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үшін түрлі түсті қима суреттері  ұсынылады. Қима суреттерді құрастыру арқылы </w:t>
            </w:r>
          </w:p>
          <w:p w:rsidR="00575FA9" w:rsidRPr="00EC52FC" w:rsidRDefault="0033373B" w:rsidP="00EC5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 топқа бөлінеді:</w:t>
            </w:r>
          </w:p>
          <w:p w:rsidR="0075593C" w:rsidRPr="00EC52FC" w:rsidRDefault="0033373B" w:rsidP="00EC5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І топ «Ғалым»</w:t>
            </w:r>
          </w:p>
          <w:p w:rsidR="00575FA9" w:rsidRPr="00EC52FC" w:rsidRDefault="0033373B" w:rsidP="00EC5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ІІ топ «Саяхатшы»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ІІІ топ «Суретші».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Топ басшысы тағайындалады.</w:t>
            </w:r>
          </w:p>
          <w:p w:rsidR="00A627A1" w:rsidRPr="00EC52FC" w:rsidRDefault="0033373B" w:rsidP="00EC5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Топ ережесін оқушылар бір-бірден тұрып айтады: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-бірін-бірі сынамау;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-бірін-бірі тыңдау;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-тыныштық сақтау;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-өз ойын нақты айту;</w:t>
            </w:r>
          </w:p>
          <w:p w:rsidR="00A627A1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-ынтымақтастық.</w:t>
            </w:r>
          </w:p>
          <w:p w:rsidR="00012CFB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126E4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Үй жұмысын тексеру:</w:t>
            </w:r>
          </w:p>
          <w:p w:rsidR="00E92662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Сөзжұмбақты шешу</w:t>
            </w:r>
          </w:p>
          <w:p w:rsidR="00575FA9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5B40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«Миға шабуыл» әдісі</w:t>
            </w:r>
          </w:p>
          <w:p w:rsidR="00D536E9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«Ғаламшар – Шоқан Уәлиханов» тақырыбында бейнеролик көрсетіледі, бейнеролик арқылы бүгінгі сабақтың тақырыбын біледі.</w:t>
            </w:r>
          </w:p>
          <w:p w:rsidR="0075593C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Болжау стратегиясы:</w:t>
            </w:r>
          </w:p>
          <w:p w:rsidR="00387CB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Бейнеролик 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арқылы  сабақтың тақырыбын, мақсаттарын оқушылар өздері анықтайды. </w:t>
            </w:r>
          </w:p>
          <w:p w:rsidR="00387CBD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Сабақтың мақсаты қандай? </w:t>
            </w:r>
          </w:p>
          <w:p w:rsidR="00387CBD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Нені білу керекпіз? </w:t>
            </w:r>
          </w:p>
          <w:p w:rsidR="00DC186D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Сабақта не істейміз?</w:t>
            </w: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C186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Шоқанның  қандай  адам екенін анықтау үшін </w:t>
            </w:r>
          </w:p>
          <w:p w:rsidR="00DC186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Шоқан туралы білімді топтастырамыз:</w:t>
            </w: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Овал 2" o:spid="_x0000_s1032" style="position:absolute;margin-left:84.9pt;margin-top:2.3pt;width:103.5pt;height:4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" fillcolor="window" strokecolor="windowText" strokeweight="2pt">
                  <v:textbox>
                    <w:txbxContent>
                      <w:p w:rsidR="00DC186D" w:rsidRPr="00FE2990" w:rsidRDefault="0033373B" w:rsidP="00DC186D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Шоқан Уәлиханов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31" type="#_x0000_t32" style="position:absolute;margin-left:188.4pt;margin-top:2.3pt;width:43.5pt;height:10.4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0" o:spid="_x0000_s1030" type="#_x0000_t32" style="position:absolute;margin-left:30.7pt;margin-top:2.2pt;width:54pt;height:10.4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">
                  <v:stroke endarrow="open"/>
                </v:shape>
              </w:pict>
            </w: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1" o:spid="_x0000_s1029" type="#_x0000_t32" style="position:absolute;margin-left:174.9pt;margin-top:9.85pt;width:45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2" o:spid="_x0000_s1028" type="#_x0000_t32" style="position:absolute;margin-left:188.2pt;margin-top:.15pt;width:72.75pt;height:5.25pt;flip:y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3" o:spid="_x0000_s1027" type="#_x0000_t32" style="position:absolute;margin-left:43.45pt;margin-top:9.9pt;width:48pt;height:11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">
                  <v:stroke endarrow="open"/>
                </v:shape>
              </w:pict>
            </w: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4" o:spid="_x0000_s1026" type="#_x0000_t32" style="position:absolute;margin-left:73.65pt;margin-top:5pt;width:47.25pt;height:32.2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">
                  <v:stroke endarrow="open"/>
                </v:shape>
              </w:pict>
            </w: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C186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Шоқан – ғалым, саяхатшы, суретші, білімді, офицер, ғылыми еңбектері жазған зерттеуші.</w:t>
            </w:r>
          </w:p>
          <w:p w:rsidR="00DC186D" w:rsidRPr="00206F81" w:rsidRDefault="0033373B" w:rsidP="00206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(Үш тілде айтады)</w:t>
            </w:r>
          </w:p>
        </w:tc>
        <w:tc>
          <w:tcPr>
            <w:tcW w:w="1843" w:type="dxa"/>
          </w:tcPr>
          <w:p w:rsidR="00D536E9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620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620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620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620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620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CB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C6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</w:t>
            </w: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593C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593C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593C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6D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593C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Маркер, </w:t>
            </w:r>
          </w:p>
          <w:p w:rsidR="00DC186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А3 қағазы</w:t>
            </w:r>
          </w:p>
          <w:p w:rsidR="000C1620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645C" w:rsidRPr="00EC52FC" w:rsidTr="002F3D2B">
        <w:trPr>
          <w:trHeight w:val="70"/>
        </w:trPr>
        <w:tc>
          <w:tcPr>
            <w:tcW w:w="2518" w:type="dxa"/>
          </w:tcPr>
          <w:p w:rsidR="00B9645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9A643F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5B4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2E6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43F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5661" w:type="dxa"/>
            <w:gridSpan w:val="3"/>
          </w:tcPr>
          <w:p w:rsidR="00E7530F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1-тапсырма: «Интервью» әдісі</w:t>
            </w: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(ЖЖ) «Тұңғыш саяхатшы» тақырыбына көрсетілген бейнероликті жалғастырып, диалог құрастырыңдар. 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3284"/>
            </w:tblGrid>
            <w:tr w:rsidR="00E7530F" w:rsidRPr="00EC52FC" w:rsidTr="007D61D5">
              <w:tc>
                <w:tcPr>
                  <w:tcW w:w="2146" w:type="dxa"/>
                </w:tcPr>
                <w:p w:rsidR="00E7530F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284" w:type="dxa"/>
                </w:tcPr>
                <w:p w:rsidR="00E7530F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</w:tc>
            </w:tr>
            <w:tr w:rsidR="00E7530F" w:rsidRPr="00844E2F" w:rsidTr="007D61D5">
              <w:tc>
                <w:tcPr>
                  <w:tcW w:w="2146" w:type="dxa"/>
                </w:tcPr>
                <w:p w:rsidR="00E7530F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Саяхат тақырыбына байланысты диалог  құрастыра біледі.</w:t>
                  </w:r>
                </w:p>
              </w:tc>
              <w:tc>
                <w:tcPr>
                  <w:tcW w:w="3284" w:type="dxa"/>
                </w:tcPr>
                <w:p w:rsidR="00E7530F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-бейнероликті мұқият қарайды;</w:t>
                  </w:r>
                </w:p>
                <w:p w:rsidR="00E7530F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-негізгі ойды анықтайды;</w:t>
                  </w:r>
                </w:p>
                <w:p w:rsidR="00E7530F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-диалогты құрастырады;</w:t>
                  </w:r>
                </w:p>
              </w:tc>
            </w:tr>
          </w:tbl>
          <w:p w:rsidR="00F13A30" w:rsidRPr="00EC52FC" w:rsidRDefault="00844E2F" w:rsidP="00EC52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3A30" w:rsidRPr="00EC52FC" w:rsidRDefault="0033373B" w:rsidP="00EC52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 « Қолпаштау».</w:t>
            </w: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437723"/>
                  <wp:effectExtent l="0" t="0" r="0" b="635"/>
                  <wp:docPr id="18" name="Рисунок 18" descr="http://logosinfo.org/wp-content/uploads/2016/06/1441707126_ruki2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sinfo.org/wp-content/uploads/2016/06/1441707126_ruki2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72" cy="442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30F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530F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2-тапсырма: </w:t>
            </w:r>
          </w:p>
          <w:p w:rsidR="005F3B14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(ТЖ) Мәтінмен жұмыс жасайды.</w:t>
            </w:r>
          </w:p>
          <w:p w:rsidR="005F3B14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«Саяхатшы» тобы: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мәтіннен Шоқанның саяхаты туралы сұрақтар құрастыру. </w:t>
            </w:r>
          </w:p>
          <w:p w:rsidR="00387CBD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«Ғалым» тобы: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ғылыми еңбектері туралы айтады. </w:t>
            </w:r>
          </w:p>
          <w:p w:rsidR="005F3B14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«Суретші» тобы: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Қашқария сапары туралы  сызба  құрастыру.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3284"/>
            </w:tblGrid>
            <w:tr w:rsidR="00172C26" w:rsidRPr="00EC52FC" w:rsidTr="007D61D5">
              <w:tc>
                <w:tcPr>
                  <w:tcW w:w="2146" w:type="dxa"/>
                </w:tcPr>
                <w:p w:rsidR="00172C26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284" w:type="dxa"/>
                </w:tcPr>
                <w:p w:rsidR="00172C26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</w:tc>
            </w:tr>
            <w:tr w:rsidR="00172C26" w:rsidRPr="00844E2F" w:rsidTr="007D61D5">
              <w:tc>
                <w:tcPr>
                  <w:tcW w:w="2146" w:type="dxa"/>
                </w:tcPr>
                <w:p w:rsidR="00172C26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Мәтінмен жұмыс жасай алады.</w:t>
                  </w:r>
                </w:p>
              </w:tc>
              <w:tc>
                <w:tcPr>
                  <w:tcW w:w="3284" w:type="dxa"/>
                </w:tcPr>
                <w:p w:rsidR="00172C26" w:rsidRPr="00EC52FC" w:rsidRDefault="0033373B" w:rsidP="00EC52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- мәтінді түсініп оқи алады;</w:t>
                  </w:r>
                </w:p>
                <w:p w:rsidR="00172C26" w:rsidRPr="00EC52FC" w:rsidRDefault="0033373B" w:rsidP="00EC52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- мәліметті дұрыс қолдана алды;</w:t>
                  </w:r>
                </w:p>
                <w:p w:rsidR="00172C26" w:rsidRPr="00EC52FC" w:rsidRDefault="0033373B" w:rsidP="00EC52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- тұжырымды ой жинақтады.</w:t>
                  </w:r>
                </w:p>
                <w:p w:rsidR="00172C26" w:rsidRPr="00EC52FC" w:rsidRDefault="00844E2F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A313F" w:rsidRPr="00EC52FC" w:rsidRDefault="0033373B" w:rsidP="00EC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(екі тілде орындалады)</w:t>
            </w:r>
          </w:p>
          <w:p w:rsidR="00172C26" w:rsidRPr="00EC52FC" w:rsidRDefault="0033373B" w:rsidP="00EC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 «Смайлик»</w:t>
            </w:r>
          </w:p>
          <w:p w:rsidR="00172C26" w:rsidRPr="00EC52FC" w:rsidRDefault="0033373B" w:rsidP="00EC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5442" cy="405442"/>
                  <wp:effectExtent l="0" t="0" r="0" b="0"/>
                  <wp:docPr id="14" name="Рисунок 10" descr="Картинки по запросу смайлы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тинки по запросу смайлы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05" cy="40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5441" cy="430163"/>
                  <wp:effectExtent l="0" t="0" r="0" b="0"/>
                  <wp:docPr id="16" name="Рисунок 1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69" cy="43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1736" cy="431321"/>
                  <wp:effectExtent l="0" t="0" r="0" b="0"/>
                  <wp:docPr id="17" name="Рисунок 12" descr="Картинки по запросу смайлы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Картинки по запросу смайлы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3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C26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87752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3-тапсырма: </w:t>
            </w:r>
          </w:p>
          <w:p w:rsidR="001C4AEE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ЖЖ.Мәтіннен  сан есімдерді  тауып , олардың ерекшелігіне тоқталады.</w:t>
            </w:r>
          </w:p>
          <w:p w:rsidR="00F00010" w:rsidRPr="00EC52FC" w:rsidRDefault="00844E2F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010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Физкультминутка</w:t>
            </w:r>
          </w:p>
          <w:p w:rsidR="00F00010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для вас ещё задание.</w:t>
            </w:r>
          </w:p>
          <w:p w:rsidR="00F00010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не зевать…</w:t>
            </w:r>
          </w:p>
          <w:p w:rsidR="00F00010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простое числительное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присядьте,</w:t>
            </w:r>
          </w:p>
          <w:p w:rsidR="00F00010" w:rsidRPr="00EC52FC" w:rsidRDefault="0033373B" w:rsidP="00E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сложное числительное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надо встать.</w:t>
            </w:r>
          </w:p>
          <w:p w:rsidR="00B9645C" w:rsidRPr="002F3D2B" w:rsidRDefault="0033373B" w:rsidP="002F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называет 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простые и сложные числительные</w:t>
            </w: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выполняют соответствующие движения.</w:t>
            </w:r>
          </w:p>
        </w:tc>
        <w:tc>
          <w:tcPr>
            <w:tcW w:w="1843" w:type="dxa"/>
          </w:tcPr>
          <w:p w:rsidR="00C047B7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7B7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  <w:p w:rsidR="00C047B7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30F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7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602B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«Мектеп» баспасы</w:t>
            </w:r>
          </w:p>
          <w:p w:rsidR="00C047B7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66E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66E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645C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645C" w:rsidRPr="00EC52FC" w:rsidTr="002F3D2B">
        <w:trPr>
          <w:trHeight w:val="4132"/>
        </w:trPr>
        <w:tc>
          <w:tcPr>
            <w:tcW w:w="2518" w:type="dxa"/>
          </w:tcPr>
          <w:p w:rsidR="0057739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Аяқталуы</w:t>
            </w:r>
          </w:p>
          <w:p w:rsidR="00B9645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минут</w:t>
            </w: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645C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290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661" w:type="dxa"/>
            <w:gridSpan w:val="3"/>
          </w:tcPr>
          <w:p w:rsidR="00A50F90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4-тапсырма: </w:t>
            </w:r>
          </w:p>
          <w:p w:rsidR="00A50F90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Топтарға тапсырма: </w:t>
            </w:r>
          </w:p>
          <w:p w:rsidR="00A50F90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«Ғалым»  тобына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«Шоқанның  Қашқарияға саяхаты»  тақырыбында мақала жазу.</w:t>
            </w:r>
          </w:p>
          <w:p w:rsidR="00A50F90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«Саяхатшы» тобына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 «Қазақстанның  тауларына саяхат» тақырыбында жарнама жазу. </w:t>
            </w:r>
          </w:p>
          <w:p w:rsidR="00A50F90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«Суретші» тобына</w:t>
            </w: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 «Қызықты саяхат»  тақырыбында   хат  жазу.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3284"/>
            </w:tblGrid>
            <w:tr w:rsidR="00A50F90" w:rsidRPr="00EC52FC" w:rsidTr="007D61D5">
              <w:tc>
                <w:tcPr>
                  <w:tcW w:w="2146" w:type="dxa"/>
                </w:tcPr>
                <w:p w:rsidR="00A50F90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284" w:type="dxa"/>
                </w:tcPr>
                <w:p w:rsidR="00A50F90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</w:tc>
            </w:tr>
            <w:tr w:rsidR="00A50F90" w:rsidRPr="00844E2F" w:rsidTr="007D61D5">
              <w:tc>
                <w:tcPr>
                  <w:tcW w:w="2146" w:type="dxa"/>
                </w:tcPr>
                <w:p w:rsidR="00A50F90" w:rsidRPr="00EC52FC" w:rsidRDefault="0033373B" w:rsidP="00EC52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Мәтінмен жұмыс жасай алады.</w:t>
                  </w:r>
                </w:p>
              </w:tc>
              <w:tc>
                <w:tcPr>
                  <w:tcW w:w="3284" w:type="dxa"/>
                </w:tcPr>
                <w:p w:rsidR="00A50F90" w:rsidRPr="00EC52FC" w:rsidRDefault="0033373B" w:rsidP="00EC52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- сан есімдерді қолданып, ойларын толық жеткізе  біледі.</w:t>
                  </w:r>
                </w:p>
                <w:p w:rsidR="00A50F90" w:rsidRPr="00EC52FC" w:rsidRDefault="0033373B" w:rsidP="00EC52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EC52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- тақырып бойынша өзіндік ой қорыта алады.</w:t>
                  </w:r>
                </w:p>
                <w:p w:rsidR="00A50F90" w:rsidRPr="00EC52FC" w:rsidRDefault="00844E2F" w:rsidP="00EC52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50F90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A50F90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 «Бас бармақ» әдісі.</w:t>
            </w: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390525"/>
                  <wp:effectExtent l="0" t="0" r="9525" b="9525"/>
                  <wp:docPr id="22" name="Рисунок 322" descr="http://www.cosmo.com.ua/upload/image/thumb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://www.cosmo.com.ua/upload/image/thumb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401444"/>
                  <wp:effectExtent l="0" t="0" r="0" b="0"/>
                  <wp:docPr id="23" name="Рисунок 319" descr="http://www.cosmo.com.ua/upload/image/thumb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://www.cosmo.com.ua/upload/image/thumb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2900" cy="40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3445" cy="396930"/>
                  <wp:effectExtent l="35242" t="40958" r="25083" b="44132"/>
                  <wp:docPr id="24" name="Рисунок 319" descr="http://www.cosmo.com.ua/upload/image/thumb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://www.cosmo.com.ua/upload/image/thumb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8304" flipV="1">
                            <a:off x="0" y="0"/>
                            <a:ext cx="350437" cy="3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90" w:rsidRPr="00EC52FC" w:rsidRDefault="00844E2F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9355FF" w:rsidRPr="00EC52FC" w:rsidRDefault="0033373B" w:rsidP="00EC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52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Үйге тапсырма: 198-бет, 4-тапсырма </w:t>
            </w:r>
          </w:p>
          <w:p w:rsidR="001C4AEE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560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Рефлексия. «Текше» әдісі</w:t>
            </w:r>
          </w:p>
          <w:p w:rsidR="00E962E6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қайда керек болады?</w:t>
            </w:r>
          </w:p>
          <w:p w:rsidR="00A50F90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саған не қиын болды?</w:t>
            </w:r>
          </w:p>
          <w:p w:rsidR="00A50F90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жұмыс істедің?</w:t>
            </w:r>
          </w:p>
          <w:p w:rsidR="00A50F90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не қызық болды?</w:t>
            </w:r>
          </w:p>
          <w:p w:rsidR="00A50F90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нені білдің?</w:t>
            </w:r>
          </w:p>
          <w:p w:rsidR="00A50F90" w:rsidRPr="00EC52FC" w:rsidRDefault="0033373B" w:rsidP="00EC52F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нені қайталадың?</w:t>
            </w:r>
          </w:p>
          <w:p w:rsidR="00907015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байланыс.</w:t>
            </w:r>
          </w:p>
        </w:tc>
        <w:tc>
          <w:tcPr>
            <w:tcW w:w="1843" w:type="dxa"/>
          </w:tcPr>
          <w:p w:rsidR="00B9645C" w:rsidRPr="00EC52FC" w:rsidRDefault="00844E2F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645C" w:rsidRPr="00EC52FC" w:rsidTr="002F3D2B">
        <w:trPr>
          <w:trHeight w:val="322"/>
        </w:trPr>
        <w:tc>
          <w:tcPr>
            <w:tcW w:w="10022" w:type="dxa"/>
            <w:gridSpan w:val="5"/>
          </w:tcPr>
          <w:p w:rsidR="00B9645C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ақпарат: </w:t>
            </w: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«Ғаламшар – Шоқан Уәлиханов»</w:t>
            </w:r>
          </w:p>
        </w:tc>
      </w:tr>
    </w:tbl>
    <w:p w:rsidR="00361BC2" w:rsidRPr="00EC52FC" w:rsidRDefault="00844E2F" w:rsidP="00E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8"/>
        <w:gridCol w:w="3760"/>
        <w:gridCol w:w="3183"/>
      </w:tblGrid>
      <w:tr w:rsidR="00D72FC1" w:rsidRPr="00EC52FC" w:rsidTr="002F3D2B">
        <w:tc>
          <w:tcPr>
            <w:tcW w:w="2848" w:type="dxa"/>
          </w:tcPr>
          <w:p w:rsidR="00D72FC1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</w:tc>
        <w:tc>
          <w:tcPr>
            <w:tcW w:w="3760" w:type="dxa"/>
          </w:tcPr>
          <w:p w:rsidR="00D72FC1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3183" w:type="dxa"/>
          </w:tcPr>
          <w:p w:rsidR="00D72FC1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D639FA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және еңбекті қорғау ереже-лері</w:t>
            </w:r>
          </w:p>
          <w:p w:rsidR="00DE5292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АКТ-мен байланыс</w:t>
            </w:r>
          </w:p>
          <w:p w:rsidR="00DE5292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Құндылықтардағы байланыс</w:t>
            </w:r>
          </w:p>
        </w:tc>
      </w:tr>
      <w:tr w:rsidR="008D55D3" w:rsidRPr="00844E2F" w:rsidTr="002F3D2B">
        <w:tc>
          <w:tcPr>
            <w:tcW w:w="2848" w:type="dxa"/>
          </w:tcPr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Мәтінмен жұмыс жасауға тапсырмалар беремін. </w:t>
            </w:r>
          </w:p>
          <w:p w:rsidR="00720968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мақсаты толық орындалды, оқушылар өз ойларымен бөлісе біледі. Сұрақтарға жауап бере отырып мәтін құрып дәлелдейді. </w:t>
            </w:r>
          </w:p>
        </w:tc>
        <w:tc>
          <w:tcPr>
            <w:tcW w:w="3760" w:type="dxa"/>
          </w:tcPr>
          <w:p w:rsidR="00361BC2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байланыстың түрлері арқылы іске асты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бармақ», «Смайлик»,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«Қолпаштау».</w:t>
            </w:r>
          </w:p>
        </w:tc>
        <w:tc>
          <w:tcPr>
            <w:tcW w:w="3183" w:type="dxa"/>
          </w:tcPr>
          <w:p w:rsidR="00230696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Әдебиет- «Манас» жырын зерттеуі, тарих-саяхатымен,зерттеушілігімен тарихта қалуы, география-Қашқария сапары т.б.</w:t>
            </w:r>
          </w:p>
          <w:p w:rsidR="008D55D3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5D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тақтаны қолдану  барысында қауіпсіздік ережелері сақталды.</w:t>
            </w:r>
          </w:p>
          <w:p w:rsidR="00601A4A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5D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Өз елінің тарихын, әдет-ғұрпын, салт-дәстүрін сүйе білуге баулу болды.</w:t>
            </w:r>
          </w:p>
        </w:tc>
      </w:tr>
      <w:tr w:rsidR="008D55D3" w:rsidRPr="00844E2F" w:rsidTr="002F3D2B">
        <w:trPr>
          <w:trHeight w:val="3686"/>
        </w:trPr>
        <w:tc>
          <w:tcPr>
            <w:tcW w:w="2848" w:type="dxa"/>
          </w:tcPr>
          <w:p w:rsidR="008D55D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Рефлексия 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/ оқу мақсаттары шынайы ма? Бүгін оқушылар не білді?</w:t>
            </w:r>
          </w:p>
          <w:p w:rsidR="008D55D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ахуал қандай болды? Мен жоспарлаған саралау шаралары тиімді болды ма?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берілген уақыт ішінде үлгердім бе? Мен өз жоспарыма қандай түзетулер енгіздім және неліктен?</w:t>
            </w:r>
          </w:p>
        </w:tc>
        <w:tc>
          <w:tcPr>
            <w:tcW w:w="6943" w:type="dxa"/>
            <w:gridSpan w:val="2"/>
          </w:tcPr>
          <w:p w:rsidR="007B27F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мақсаты оқу дағдыларына байланысты шынайы құрылды. Сабақ барысында қолданылған әдіс-тәсілдер тиімді жүзеге асты. Сыныптағы ахуал бір-біріне көмек түрінде, қолдау түрінде жүрді. Сабақ уақытында аяқталды. Сабақ қызықты және өз денгейінде өтті. </w:t>
            </w:r>
          </w:p>
          <w:p w:rsidR="007B27FC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іске асты. Тапсырмалар оқушылардың деңгейіне сәйкес келеді.</w:t>
            </w:r>
          </w:p>
          <w:p w:rsidR="008D55D3" w:rsidRPr="00EC52FC" w:rsidRDefault="00844E2F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55D3" w:rsidRPr="00844E2F" w:rsidTr="002F3D2B">
        <w:tc>
          <w:tcPr>
            <w:tcW w:w="9791" w:type="dxa"/>
            <w:gridSpan w:val="3"/>
          </w:tcPr>
          <w:p w:rsidR="008D55D3" w:rsidRPr="00EC52FC" w:rsidRDefault="0033373B" w:rsidP="00EC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бағамдау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табысты болды(оқытуды да, оқуды да ескеріңіз)?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 Мәтінмен жұмыс жасауда оқушылар тиімді жұмыс істеді.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 «Интервью» әдісі  бойынша оқушылар сауатты сөйлеуге үйренді.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немесе сабақтың одан да жақсы өтуіне ықпалын тигізер еді? (оқыту мен  оқуға қатысты)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1:Тағы бір деңгейлік тапсырма енгіземін.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 Осы тақырыпқа байланысты эссе жазуға  болады.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 Әдіс-тәсілдің әр түрін қолдану тиімділігін білдім.</w:t>
            </w:r>
          </w:p>
          <w:p w:rsidR="008D55D3" w:rsidRPr="00EC52FC" w:rsidRDefault="0033373B" w:rsidP="00EC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 Бағалау критерийлері мен дескрипторлардың маңыздылығын түсіндім.</w:t>
            </w:r>
          </w:p>
        </w:tc>
      </w:tr>
    </w:tbl>
    <w:p w:rsidR="00B87752" w:rsidRPr="00EC52FC" w:rsidRDefault="00844E2F" w:rsidP="00EC5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4BF" w:rsidRPr="00EC52FC" w:rsidRDefault="00844E2F" w:rsidP="00EC5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04BF" w:rsidRPr="00EC52FC" w:rsidSect="00EC52F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75AC"/>
    <w:multiLevelType w:val="multilevel"/>
    <w:tmpl w:val="2FB2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529"/>
    <w:rsid w:val="00206F81"/>
    <w:rsid w:val="002C7AEC"/>
    <w:rsid w:val="002F3D2B"/>
    <w:rsid w:val="0033373B"/>
    <w:rsid w:val="0046317F"/>
    <w:rsid w:val="006F1447"/>
    <w:rsid w:val="00844E2F"/>
    <w:rsid w:val="00DB1FBD"/>
    <w:rsid w:val="00DB5002"/>
    <w:rsid w:val="00E44529"/>
    <w:rsid w:val="00EC52FC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1"/>
        <o:r id="V:Rule3" type="connector" idref="#Прямая со стрелкой 13"/>
        <o:r id="V:Rule4" type="connector" idref="#Прямая со стрелкой 12"/>
        <o:r id="V:Rule5" type="connector" idref="#Прямая со стрелкой 10"/>
        <o:r id="V:Rule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Куаныш</cp:lastModifiedBy>
  <cp:revision>6</cp:revision>
  <dcterms:created xsi:type="dcterms:W3CDTF">2019-11-14T06:46:00Z</dcterms:created>
  <dcterms:modified xsi:type="dcterms:W3CDTF">2019-11-14T10:05:00Z</dcterms:modified>
</cp:coreProperties>
</file>