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E9F" w:rsidRPr="00E449B8" w:rsidRDefault="00CD44CB" w:rsidP="00E449B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color w:val="000000"/>
          <w:sz w:val="24"/>
        </w:rPr>
        <w:drawing>
          <wp:inline distT="0" distB="0" distL="0" distR="0" wp14:anchorId="6FB7047E" wp14:editId="5B344DF5">
            <wp:extent cx="1200839" cy="1520328"/>
            <wp:effectExtent l="0" t="0" r="0" b="3810"/>
            <wp:docPr id="8" name="Рисунок 8" descr="C:\Users\Asus\Desktop\ef527d14-aa20-44e9-a408-f5a88f892d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ef527d14-aa20-44e9-a408-f5a88f892d5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55" t="28160" r="19445" b="45657"/>
                    <a:stretch/>
                  </pic:blipFill>
                  <pic:spPr bwMode="auto">
                    <a:xfrm>
                      <a:off x="0" y="0"/>
                      <a:ext cx="1199086" cy="1518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39973B50" wp14:editId="79CB4A52">
                <wp:extent cx="308610" cy="308610"/>
                <wp:effectExtent l="0" t="0" r="0" b="0"/>
                <wp:docPr id="6" name="AutoShape 1" descr="blob:https://web.whatsapp.com/ef527d14-aa20-44e9-a408-f5a88f892d5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blob:https://web.whatsapp.com/ef527d14-aa20-44e9-a408-f5a88f892d5e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D1829C1" wp14:editId="13069407">
                <wp:extent cx="308610" cy="308610"/>
                <wp:effectExtent l="0" t="0" r="0" b="0"/>
                <wp:docPr id="7" name="AutoShape 2" descr="blob:https://web.whatsapp.com/ef527d14-aa20-44e9-a408-f5a88f892d5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blob:https://web.whatsapp.com/ef527d14-aa20-44e9-a408-f5a88f892d5e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="009C210F">
        <w:rPr>
          <w:rFonts w:ascii="Times New Roman" w:hAnsi="Times New Roman" w:cs="Times New Roman"/>
          <w:b/>
          <w:color w:val="000000"/>
          <w:sz w:val="24"/>
          <w:lang w:val="kk-KZ"/>
        </w:rPr>
        <w:t xml:space="preserve">            </w:t>
      </w:r>
      <w:r w:rsidR="00E449B8">
        <w:rPr>
          <w:rFonts w:ascii="Times New Roman" w:hAnsi="Times New Roman" w:cs="Times New Roman"/>
          <w:b/>
          <w:color w:val="000000"/>
          <w:sz w:val="24"/>
          <w:lang w:val="kk-KZ"/>
        </w:rPr>
        <w:t xml:space="preserve">                      </w:t>
      </w:r>
      <w:r w:rsidRPr="00E449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Мамырова Гульшат Тельмановна</w:t>
      </w:r>
    </w:p>
    <w:p w:rsidR="00CB0E9F" w:rsidRPr="00E449B8" w:rsidRDefault="00CD44CB" w:rsidP="00E449B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49B8">
        <w:rPr>
          <w:rFonts w:ascii="Times New Roman" w:hAnsi="Times New Roman" w:cs="Times New Roman"/>
          <w:color w:val="000000"/>
          <w:sz w:val="28"/>
          <w:szCs w:val="28"/>
          <w:lang w:val="kk-KZ"/>
        </w:rPr>
        <w:t>Актюбинская область, Мартукский район</w:t>
      </w:r>
    </w:p>
    <w:p w:rsidR="00E449B8" w:rsidRPr="00E449B8" w:rsidRDefault="00CD44CB" w:rsidP="00E449B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49B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учитель русского языка и литературы </w:t>
      </w:r>
    </w:p>
    <w:p w:rsidR="00B77BA5" w:rsidRPr="00E449B8" w:rsidRDefault="00CD44CB" w:rsidP="00E449B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49B8">
        <w:rPr>
          <w:rFonts w:ascii="Times New Roman" w:hAnsi="Times New Roman" w:cs="Times New Roman"/>
          <w:color w:val="000000"/>
          <w:sz w:val="28"/>
          <w:szCs w:val="28"/>
          <w:lang w:val="kk-KZ"/>
        </w:rPr>
        <w:t>Мартукской средней школы №4</w:t>
      </w:r>
      <w:r w:rsidR="00CB0E9F" w:rsidRPr="00E449B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9C210F" w:rsidRDefault="009C210F" w:rsidP="00E449B8">
      <w:pPr>
        <w:tabs>
          <w:tab w:val="left" w:pos="7661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449B8" w:rsidRDefault="00E449B8" w:rsidP="00E449B8">
      <w:pPr>
        <w:tabs>
          <w:tab w:val="left" w:pos="766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49B8">
        <w:rPr>
          <w:rFonts w:ascii="Times New Roman" w:hAnsi="Times New Roman" w:cs="Times New Roman"/>
          <w:b/>
          <w:sz w:val="28"/>
          <w:szCs w:val="28"/>
          <w:lang w:val="kk-KZ"/>
        </w:rPr>
        <w:t>Загадочная и величественная цивилизация</w:t>
      </w:r>
    </w:p>
    <w:p w:rsidR="00E449B8" w:rsidRPr="00E449B8" w:rsidRDefault="00E449B8" w:rsidP="00E449B8">
      <w:pPr>
        <w:tabs>
          <w:tab w:val="left" w:pos="766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53"/>
        <w:gridCol w:w="283"/>
        <w:gridCol w:w="1508"/>
        <w:gridCol w:w="3737"/>
        <w:gridCol w:w="709"/>
        <w:gridCol w:w="1842"/>
      </w:tblGrid>
      <w:tr w:rsidR="009C210F" w:rsidRPr="00E449B8" w:rsidTr="009C210F">
        <w:trPr>
          <w:trHeight w:val="270"/>
        </w:trPr>
        <w:tc>
          <w:tcPr>
            <w:tcW w:w="4344" w:type="dxa"/>
            <w:gridSpan w:val="3"/>
          </w:tcPr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4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УРОК: Русский язык и литература</w:t>
            </w:r>
          </w:p>
        </w:tc>
        <w:tc>
          <w:tcPr>
            <w:tcW w:w="6288" w:type="dxa"/>
            <w:gridSpan w:val="3"/>
          </w:tcPr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4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Мартукская ОСШ№4</w:t>
            </w:r>
          </w:p>
        </w:tc>
      </w:tr>
      <w:tr w:rsidR="009C210F" w:rsidRPr="00E449B8" w:rsidTr="009C210F">
        <w:trPr>
          <w:trHeight w:val="185"/>
        </w:trPr>
        <w:tc>
          <w:tcPr>
            <w:tcW w:w="4344" w:type="dxa"/>
            <w:gridSpan w:val="3"/>
          </w:tcPr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49B8">
              <w:rPr>
                <w:rFonts w:ascii="Times New Roman" w:hAnsi="Times New Roman" w:cs="Times New Roman"/>
                <w:sz w:val="28"/>
                <w:szCs w:val="28"/>
              </w:rPr>
              <w:t xml:space="preserve">Класс: 6 </w:t>
            </w:r>
          </w:p>
        </w:tc>
        <w:tc>
          <w:tcPr>
            <w:tcW w:w="3737" w:type="dxa"/>
          </w:tcPr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9B8">
              <w:rPr>
                <w:rFonts w:ascii="Times New Roman" w:hAnsi="Times New Roman" w:cs="Times New Roman"/>
                <w:sz w:val="28"/>
                <w:szCs w:val="28"/>
              </w:rPr>
              <w:t>Количество присутствующих:</w:t>
            </w:r>
          </w:p>
        </w:tc>
        <w:tc>
          <w:tcPr>
            <w:tcW w:w="2551" w:type="dxa"/>
            <w:gridSpan w:val="2"/>
          </w:tcPr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49B8">
              <w:rPr>
                <w:rFonts w:ascii="Times New Roman" w:hAnsi="Times New Roman" w:cs="Times New Roman"/>
                <w:sz w:val="28"/>
                <w:szCs w:val="28"/>
              </w:rPr>
              <w:t>Отсутствующих</w:t>
            </w:r>
            <w:r w:rsidRPr="00E44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</w:tc>
      </w:tr>
      <w:tr w:rsidR="009C210F" w:rsidRPr="00E449B8" w:rsidTr="00E449B8">
        <w:tc>
          <w:tcPr>
            <w:tcW w:w="2836" w:type="dxa"/>
            <w:gridSpan w:val="2"/>
          </w:tcPr>
          <w:p w:rsidR="009C210F" w:rsidRPr="00E449B8" w:rsidRDefault="009C210F" w:rsidP="00E449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49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Тема урока</w:t>
            </w:r>
          </w:p>
        </w:tc>
        <w:tc>
          <w:tcPr>
            <w:tcW w:w="7796" w:type="dxa"/>
            <w:gridSpan w:val="4"/>
          </w:tcPr>
          <w:p w:rsidR="009C210F" w:rsidRPr="00E449B8" w:rsidRDefault="009C210F" w:rsidP="00E449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49B8">
              <w:rPr>
                <w:rFonts w:ascii="Times New Roman" w:hAnsi="Times New Roman" w:cs="Times New Roman"/>
                <w:sz w:val="28"/>
                <w:szCs w:val="28"/>
              </w:rPr>
              <w:t>Раздел:</w:t>
            </w:r>
            <w:r w:rsidRPr="00E44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«Древние и современные цивилизации» </w:t>
            </w:r>
          </w:p>
          <w:p w:rsidR="009C210F" w:rsidRPr="00E449B8" w:rsidRDefault="009C210F" w:rsidP="00E449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4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Загадочная и величественная цивилизация</w:t>
            </w:r>
          </w:p>
        </w:tc>
      </w:tr>
      <w:tr w:rsidR="009C210F" w:rsidRPr="00E449B8" w:rsidTr="00E449B8">
        <w:tc>
          <w:tcPr>
            <w:tcW w:w="2836" w:type="dxa"/>
            <w:gridSpan w:val="2"/>
          </w:tcPr>
          <w:p w:rsidR="009C210F" w:rsidRPr="00E449B8" w:rsidRDefault="009C210F" w:rsidP="00E449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9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обучения, которые достигаются на данном уроке </w:t>
            </w:r>
          </w:p>
        </w:tc>
        <w:tc>
          <w:tcPr>
            <w:tcW w:w="7796" w:type="dxa"/>
            <w:gridSpan w:val="4"/>
          </w:tcPr>
          <w:p w:rsidR="009C210F" w:rsidRPr="00E449B8" w:rsidRDefault="009C210F" w:rsidP="00E449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E449B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Г</w:t>
            </w:r>
            <w:proofErr w:type="gramStart"/>
            <w:r w:rsidRPr="00E449B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2</w:t>
            </w:r>
            <w:proofErr w:type="gramEnd"/>
            <w:r w:rsidRPr="00E449B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.6.2.2.1 – пересказывать подробно, выборочно содержание текста</w:t>
            </w:r>
          </w:p>
          <w:p w:rsidR="009C210F" w:rsidRPr="00E449B8" w:rsidRDefault="009C210F" w:rsidP="00E449B8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E449B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Ч</w:t>
            </w:r>
            <w:proofErr w:type="gramStart"/>
            <w:r w:rsidRPr="00E449B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1</w:t>
            </w:r>
            <w:proofErr w:type="gramEnd"/>
            <w:r w:rsidRPr="00E449B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.  </w:t>
            </w:r>
            <w:r w:rsidRPr="00E449B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6.3.1.1 - </w:t>
            </w:r>
            <w:r w:rsidRPr="00E449B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понимать основную  информацию, определяя тему, цель или назначение текста </w:t>
            </w:r>
          </w:p>
        </w:tc>
      </w:tr>
      <w:tr w:rsidR="009C210F" w:rsidRPr="00E449B8" w:rsidTr="00E449B8">
        <w:tc>
          <w:tcPr>
            <w:tcW w:w="2836" w:type="dxa"/>
            <w:gridSpan w:val="2"/>
          </w:tcPr>
          <w:p w:rsidR="009C210F" w:rsidRPr="00E449B8" w:rsidRDefault="009C210F" w:rsidP="00E449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49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Критерии оценивания</w:t>
            </w:r>
          </w:p>
        </w:tc>
        <w:tc>
          <w:tcPr>
            <w:tcW w:w="7796" w:type="dxa"/>
            <w:gridSpan w:val="4"/>
          </w:tcPr>
          <w:p w:rsidR="009C210F" w:rsidRPr="00E449B8" w:rsidRDefault="009C210F" w:rsidP="00E449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449B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-пересказывает </w:t>
            </w:r>
            <w:r w:rsidR="00DE6765" w:rsidRPr="00E449B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выборочно</w:t>
            </w:r>
            <w:r w:rsidRPr="00E449B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содержание текста</w:t>
            </w:r>
          </w:p>
          <w:p w:rsidR="009C210F" w:rsidRPr="00E449B8" w:rsidRDefault="009C210F" w:rsidP="00E449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449B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-определяет тему, цель и назначение текста</w:t>
            </w:r>
          </w:p>
        </w:tc>
      </w:tr>
      <w:tr w:rsidR="009C210F" w:rsidRPr="00E449B8" w:rsidTr="00E449B8">
        <w:trPr>
          <w:trHeight w:val="565"/>
        </w:trPr>
        <w:tc>
          <w:tcPr>
            <w:tcW w:w="2836" w:type="dxa"/>
            <w:gridSpan w:val="2"/>
            <w:vMerge w:val="restart"/>
          </w:tcPr>
          <w:p w:rsidR="009C210F" w:rsidRPr="00E449B8" w:rsidRDefault="009C210F" w:rsidP="00E449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49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Языковые цели</w:t>
            </w:r>
          </w:p>
        </w:tc>
        <w:tc>
          <w:tcPr>
            <w:tcW w:w="7796" w:type="dxa"/>
            <w:gridSpan w:val="4"/>
          </w:tcPr>
          <w:p w:rsidR="009C210F" w:rsidRPr="00E449B8" w:rsidRDefault="009C210F" w:rsidP="00E449B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49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Ключевые слова и фразы: </w:t>
            </w:r>
            <w:r w:rsidRPr="00E449B8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История, цивилизация, астрономические знания, календарь майя</w:t>
            </w:r>
          </w:p>
        </w:tc>
      </w:tr>
      <w:tr w:rsidR="009C210F" w:rsidRPr="00E449B8" w:rsidTr="00E449B8">
        <w:tc>
          <w:tcPr>
            <w:tcW w:w="2836" w:type="dxa"/>
            <w:gridSpan w:val="2"/>
            <w:vMerge/>
          </w:tcPr>
          <w:p w:rsidR="009C210F" w:rsidRPr="00E449B8" w:rsidRDefault="009C210F" w:rsidP="00E449B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gridSpan w:val="4"/>
          </w:tcPr>
          <w:p w:rsidR="009C210F" w:rsidRPr="00E449B8" w:rsidRDefault="009C210F" w:rsidP="00E449B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49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Полезные фразы для диалога/письма:</w:t>
            </w:r>
          </w:p>
          <w:p w:rsidR="009C210F" w:rsidRPr="00E449B8" w:rsidRDefault="009C210F" w:rsidP="00E449B8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kk-KZ"/>
              </w:rPr>
            </w:pPr>
            <w:r w:rsidRPr="00E449B8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Я считаю…, </w:t>
            </w:r>
          </w:p>
          <w:p w:rsidR="009C210F" w:rsidRPr="00E449B8" w:rsidRDefault="009C210F" w:rsidP="00E449B8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kk-KZ"/>
              </w:rPr>
            </w:pPr>
            <w:r w:rsidRPr="00E449B8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мне кажется…, </w:t>
            </w:r>
          </w:p>
          <w:p w:rsidR="009C210F" w:rsidRPr="00E449B8" w:rsidRDefault="009C210F" w:rsidP="00E449B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49B8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для того чтобы…,</w:t>
            </w:r>
          </w:p>
        </w:tc>
      </w:tr>
      <w:tr w:rsidR="009C210F" w:rsidRPr="00E449B8" w:rsidTr="00E449B8">
        <w:tc>
          <w:tcPr>
            <w:tcW w:w="2836" w:type="dxa"/>
            <w:gridSpan w:val="2"/>
          </w:tcPr>
          <w:p w:rsidR="009C210F" w:rsidRPr="00E449B8" w:rsidRDefault="009C210F" w:rsidP="00E449B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E449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Воспитание ценностей</w:t>
            </w:r>
          </w:p>
        </w:tc>
        <w:tc>
          <w:tcPr>
            <w:tcW w:w="7796" w:type="dxa"/>
            <w:gridSpan w:val="4"/>
          </w:tcPr>
          <w:p w:rsidR="009C210F" w:rsidRPr="00E449B8" w:rsidRDefault="009C210F" w:rsidP="00E449B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49B8">
              <w:rPr>
                <w:rFonts w:ascii="Times New Roman" w:hAnsi="Times New Roman" w:cs="Times New Roman"/>
                <w:sz w:val="28"/>
                <w:szCs w:val="28"/>
              </w:rPr>
              <w:t>Прививать  учащимся   идеи  "М</w:t>
            </w:r>
            <w:r w:rsidRPr="00E44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әңгілік  Ел"</w:t>
            </w:r>
            <w:proofErr w:type="gramStart"/>
            <w:r w:rsidRPr="00E44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E449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449B8">
              <w:rPr>
                <w:rFonts w:ascii="Times New Roman" w:hAnsi="Times New Roman" w:cs="Times New Roman"/>
                <w:sz w:val="28"/>
                <w:szCs w:val="28"/>
              </w:rPr>
              <w:t xml:space="preserve"> ходе урока прививается принцип: общность истории, культуры и языка. </w:t>
            </w:r>
          </w:p>
        </w:tc>
      </w:tr>
      <w:tr w:rsidR="009C210F" w:rsidRPr="00E449B8" w:rsidTr="00E449B8">
        <w:tc>
          <w:tcPr>
            <w:tcW w:w="2836" w:type="dxa"/>
            <w:gridSpan w:val="2"/>
          </w:tcPr>
          <w:p w:rsidR="009C210F" w:rsidRPr="00E449B8" w:rsidRDefault="009C210F" w:rsidP="00E449B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49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Вопросы для обсуждения</w:t>
            </w:r>
          </w:p>
        </w:tc>
        <w:tc>
          <w:tcPr>
            <w:tcW w:w="7796" w:type="dxa"/>
            <w:gridSpan w:val="4"/>
          </w:tcPr>
          <w:p w:rsidR="009C210F" w:rsidRPr="00E449B8" w:rsidRDefault="009C210F" w:rsidP="00E449B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49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Какую цивилизацию называют загадочной и величественной?</w:t>
            </w:r>
          </w:p>
        </w:tc>
      </w:tr>
      <w:tr w:rsidR="009C210F" w:rsidRPr="00E449B8" w:rsidTr="00E449B8">
        <w:tc>
          <w:tcPr>
            <w:tcW w:w="2836" w:type="dxa"/>
            <w:gridSpan w:val="2"/>
          </w:tcPr>
          <w:p w:rsidR="009C210F" w:rsidRPr="00E449B8" w:rsidRDefault="009C210F" w:rsidP="00E449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9B8">
              <w:rPr>
                <w:rFonts w:ascii="Times New Roman" w:hAnsi="Times New Roman" w:cs="Times New Roman"/>
                <w:b/>
                <w:sz w:val="28"/>
                <w:szCs w:val="28"/>
              </w:rPr>
              <w:t>Пред</w:t>
            </w:r>
            <w:r w:rsidRPr="00E449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ыдующие знания</w:t>
            </w:r>
          </w:p>
        </w:tc>
        <w:tc>
          <w:tcPr>
            <w:tcW w:w="7796" w:type="dxa"/>
            <w:gridSpan w:val="4"/>
          </w:tcPr>
          <w:p w:rsidR="009C210F" w:rsidRPr="00E449B8" w:rsidRDefault="009C210F" w:rsidP="00E449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49B8">
              <w:rPr>
                <w:rFonts w:ascii="Times New Roman" w:hAnsi="Times New Roman" w:cs="Times New Roman"/>
                <w:sz w:val="28"/>
                <w:szCs w:val="28"/>
              </w:rPr>
              <w:t>Умеют работать с текст</w:t>
            </w:r>
            <w:r w:rsidRPr="00E44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</w:t>
            </w:r>
            <w:r w:rsidRPr="00E449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44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выявлять и озвучивать тему и основную мысль текста. </w:t>
            </w:r>
          </w:p>
        </w:tc>
      </w:tr>
      <w:tr w:rsidR="009C210F" w:rsidRPr="00E449B8" w:rsidTr="009C210F">
        <w:tc>
          <w:tcPr>
            <w:tcW w:w="10632" w:type="dxa"/>
            <w:gridSpan w:val="6"/>
          </w:tcPr>
          <w:p w:rsidR="009C210F" w:rsidRPr="00E449B8" w:rsidRDefault="009C210F" w:rsidP="00E44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9B8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</w:tr>
      <w:tr w:rsidR="009C210F" w:rsidRPr="00E449B8" w:rsidTr="00E449B8">
        <w:tc>
          <w:tcPr>
            <w:tcW w:w="2553" w:type="dxa"/>
          </w:tcPr>
          <w:p w:rsidR="009C210F" w:rsidRPr="00E449B8" w:rsidRDefault="009C210F" w:rsidP="00E44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9B8">
              <w:rPr>
                <w:rFonts w:ascii="Times New Roman" w:hAnsi="Times New Roman" w:cs="Times New Roman"/>
                <w:b/>
                <w:sz w:val="28"/>
                <w:szCs w:val="28"/>
              </w:rPr>
              <w:t>Запланированные этапы урока</w:t>
            </w:r>
          </w:p>
        </w:tc>
        <w:tc>
          <w:tcPr>
            <w:tcW w:w="6237" w:type="dxa"/>
            <w:gridSpan w:val="4"/>
          </w:tcPr>
          <w:p w:rsidR="009C210F" w:rsidRPr="00E449B8" w:rsidRDefault="009C210F" w:rsidP="00E44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49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Виды з</w:t>
            </w:r>
            <w:proofErr w:type="spellStart"/>
            <w:r w:rsidRPr="00E449B8">
              <w:rPr>
                <w:rFonts w:ascii="Times New Roman" w:hAnsi="Times New Roman" w:cs="Times New Roman"/>
                <w:b/>
                <w:sz w:val="28"/>
                <w:szCs w:val="28"/>
              </w:rPr>
              <w:t>апланированн</w:t>
            </w:r>
            <w:proofErr w:type="spellEnd"/>
            <w:r w:rsidRPr="00E449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ых</w:t>
            </w:r>
            <w:r w:rsidRPr="00E449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449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упражнений</w:t>
            </w:r>
            <w:r w:rsidRPr="00E449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C210F" w:rsidRPr="00E449B8" w:rsidRDefault="009C210F" w:rsidP="00E44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9B8">
              <w:rPr>
                <w:rFonts w:ascii="Times New Roman" w:hAnsi="Times New Roman" w:cs="Times New Roman"/>
                <w:b/>
                <w:sz w:val="28"/>
                <w:szCs w:val="28"/>
              </w:rPr>
              <w:t>на уроке</w:t>
            </w:r>
          </w:p>
        </w:tc>
        <w:tc>
          <w:tcPr>
            <w:tcW w:w="1842" w:type="dxa"/>
          </w:tcPr>
          <w:p w:rsidR="009C210F" w:rsidRPr="00E449B8" w:rsidRDefault="009C210F" w:rsidP="00E44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9B8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9C210F" w:rsidRPr="00E449B8" w:rsidTr="00E449B8">
        <w:trPr>
          <w:trHeight w:val="270"/>
        </w:trPr>
        <w:tc>
          <w:tcPr>
            <w:tcW w:w="2553" w:type="dxa"/>
          </w:tcPr>
          <w:p w:rsidR="009C210F" w:rsidRPr="00E449B8" w:rsidRDefault="009C210F" w:rsidP="00E44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49B8"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  <w:r w:rsidRPr="00E449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урока</w:t>
            </w:r>
          </w:p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37" w:type="dxa"/>
            <w:gridSpan w:val="4"/>
          </w:tcPr>
          <w:p w:rsidR="009C210F" w:rsidRPr="00E449B8" w:rsidRDefault="009C210F" w:rsidP="00E449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449B8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I</w:t>
            </w:r>
            <w:r w:rsidRPr="00E449B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.Организационный момент.</w:t>
            </w:r>
            <w:r w:rsidRPr="00E449B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Создание коллаборативной среды </w:t>
            </w:r>
          </w:p>
          <w:p w:rsidR="009C210F" w:rsidRPr="00E449B8" w:rsidRDefault="009C210F" w:rsidP="00E449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449B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Стратегия «Корзина пожеланий».</w:t>
            </w:r>
          </w:p>
          <w:p w:rsidR="009C210F" w:rsidRPr="00E449B8" w:rsidRDefault="009C210F" w:rsidP="00E449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49B8">
              <w:rPr>
                <w:rFonts w:ascii="Times New Roman" w:hAnsi="Times New Roman" w:cs="Times New Roman"/>
                <w:sz w:val="28"/>
                <w:szCs w:val="28"/>
              </w:rPr>
              <w:t xml:space="preserve">Деление на группы. </w:t>
            </w:r>
          </w:p>
          <w:p w:rsidR="009C210F" w:rsidRPr="00E449B8" w:rsidRDefault="009C210F" w:rsidP="00E449B8">
            <w:pPr>
              <w:pStyle w:val="a6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4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Стратегия «Цветные стикеры»- объяснить, </w:t>
            </w:r>
            <w:r w:rsidRPr="00E44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почему так поделились на группы?</w:t>
            </w:r>
          </w:p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449B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ІІ проверка</w:t>
            </w:r>
            <w:r w:rsidRPr="00E449B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 w:rsidRPr="00E449B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д/з. Кроссворд</w:t>
            </w:r>
          </w:p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449B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ІІІ. Актуализация знаний</w:t>
            </w:r>
          </w:p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449B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Сложите  буквы  в выделенных квадратиках. По полученному слову вы сможете определить тему нашего урока. </w:t>
            </w:r>
          </w:p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449B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Определение темы урока</w:t>
            </w:r>
          </w:p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4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  Самооценивание по «оценочному листу».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98"/>
              <w:gridCol w:w="1984"/>
            </w:tblGrid>
            <w:tr w:rsidR="009C210F" w:rsidRPr="00E449B8" w:rsidTr="00E449B8">
              <w:tc>
                <w:tcPr>
                  <w:tcW w:w="5982" w:type="dxa"/>
                  <w:gridSpan w:val="2"/>
                </w:tcPr>
                <w:p w:rsidR="009C210F" w:rsidRPr="00E449B8" w:rsidRDefault="009C210F" w:rsidP="00E449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449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Оценочны</w:t>
                  </w:r>
                  <w:r w:rsidRPr="00E449B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й</w:t>
                  </w:r>
                  <w:r w:rsidRPr="00E449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лист</w:t>
                  </w:r>
                </w:p>
              </w:tc>
            </w:tr>
            <w:tr w:rsidR="009C210F" w:rsidRPr="00E449B8" w:rsidTr="00E449B8">
              <w:tc>
                <w:tcPr>
                  <w:tcW w:w="5982" w:type="dxa"/>
                  <w:gridSpan w:val="2"/>
                </w:tcPr>
                <w:p w:rsidR="009C210F" w:rsidRPr="00E449B8" w:rsidRDefault="009C210F" w:rsidP="00E449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9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 ученика _____</w:t>
                  </w:r>
                  <w:r w:rsidRPr="00E449B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  </w:t>
                  </w:r>
                </w:p>
              </w:tc>
            </w:tr>
            <w:tr w:rsidR="009C210F" w:rsidRPr="00E449B8" w:rsidTr="00E449B8">
              <w:tc>
                <w:tcPr>
                  <w:tcW w:w="3998" w:type="dxa"/>
                </w:tcPr>
                <w:p w:rsidR="009C210F" w:rsidRPr="00E449B8" w:rsidRDefault="009C210F" w:rsidP="00E449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449B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№ задания</w:t>
                  </w:r>
                </w:p>
              </w:tc>
              <w:tc>
                <w:tcPr>
                  <w:tcW w:w="1984" w:type="dxa"/>
                </w:tcPr>
                <w:p w:rsidR="009C210F" w:rsidRPr="00E449B8" w:rsidRDefault="009C210F" w:rsidP="00E449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449B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Результат</w:t>
                  </w:r>
                </w:p>
              </w:tc>
            </w:tr>
            <w:tr w:rsidR="009C210F" w:rsidRPr="00E449B8" w:rsidTr="00E449B8">
              <w:tc>
                <w:tcPr>
                  <w:tcW w:w="3998" w:type="dxa"/>
                </w:tcPr>
                <w:p w:rsidR="009C210F" w:rsidRPr="00E449B8" w:rsidRDefault="009C210F" w:rsidP="00E449B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449B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1. Кроссворд</w:t>
                  </w:r>
                </w:p>
              </w:tc>
              <w:tc>
                <w:tcPr>
                  <w:tcW w:w="1984" w:type="dxa"/>
                </w:tcPr>
                <w:p w:rsidR="009C210F" w:rsidRPr="00E449B8" w:rsidRDefault="009C210F" w:rsidP="00E449B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C210F" w:rsidRPr="00E449B8" w:rsidTr="00E449B8">
              <w:tc>
                <w:tcPr>
                  <w:tcW w:w="3998" w:type="dxa"/>
                </w:tcPr>
                <w:p w:rsidR="009C210F" w:rsidRPr="00E449B8" w:rsidRDefault="009C210F" w:rsidP="00E449B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449B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2.  Работа с постером</w:t>
                  </w:r>
                </w:p>
              </w:tc>
              <w:tc>
                <w:tcPr>
                  <w:tcW w:w="1984" w:type="dxa"/>
                </w:tcPr>
                <w:p w:rsidR="009C210F" w:rsidRPr="00E449B8" w:rsidRDefault="009C210F" w:rsidP="00E449B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C210F" w:rsidRPr="00E449B8" w:rsidTr="00E449B8">
              <w:tc>
                <w:tcPr>
                  <w:tcW w:w="3998" w:type="dxa"/>
                </w:tcPr>
                <w:p w:rsidR="009C210F" w:rsidRPr="00E449B8" w:rsidRDefault="009C210F" w:rsidP="00E449B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449B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3. упр  4</w:t>
                  </w:r>
                </w:p>
              </w:tc>
              <w:tc>
                <w:tcPr>
                  <w:tcW w:w="1984" w:type="dxa"/>
                </w:tcPr>
                <w:p w:rsidR="009C210F" w:rsidRPr="00E449B8" w:rsidRDefault="009C210F" w:rsidP="00E449B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C210F" w:rsidRPr="00E449B8" w:rsidTr="00E449B8">
              <w:tc>
                <w:tcPr>
                  <w:tcW w:w="3998" w:type="dxa"/>
                </w:tcPr>
                <w:p w:rsidR="009C210F" w:rsidRPr="00E449B8" w:rsidRDefault="009C210F" w:rsidP="00E449B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449B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4.  упр 6</w:t>
                  </w:r>
                </w:p>
              </w:tc>
              <w:tc>
                <w:tcPr>
                  <w:tcW w:w="1984" w:type="dxa"/>
                </w:tcPr>
                <w:p w:rsidR="009C210F" w:rsidRPr="00E449B8" w:rsidRDefault="009C210F" w:rsidP="00E449B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C210F" w:rsidRPr="00E449B8" w:rsidTr="00E449B8">
              <w:tc>
                <w:tcPr>
                  <w:tcW w:w="3998" w:type="dxa"/>
                </w:tcPr>
                <w:p w:rsidR="009C210F" w:rsidRPr="00E449B8" w:rsidRDefault="009C210F" w:rsidP="00E449B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449B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5.  Работа в группах</w:t>
                  </w:r>
                </w:p>
              </w:tc>
              <w:tc>
                <w:tcPr>
                  <w:tcW w:w="1984" w:type="dxa"/>
                </w:tcPr>
                <w:p w:rsidR="009C210F" w:rsidRPr="00E449B8" w:rsidRDefault="009C210F" w:rsidP="00E449B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C210F" w:rsidRPr="00E449B8" w:rsidTr="00E449B8">
              <w:tc>
                <w:tcPr>
                  <w:tcW w:w="3998" w:type="dxa"/>
                </w:tcPr>
                <w:p w:rsidR="009C210F" w:rsidRPr="00E449B8" w:rsidRDefault="009C210F" w:rsidP="00E449B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449B8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6. «Верные- неверные утверждения»</w:t>
                  </w:r>
                </w:p>
              </w:tc>
              <w:tc>
                <w:tcPr>
                  <w:tcW w:w="1984" w:type="dxa"/>
                </w:tcPr>
                <w:p w:rsidR="009C210F" w:rsidRPr="00E449B8" w:rsidRDefault="009C210F" w:rsidP="00E449B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4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Раздаточный материал: цветные </w:t>
            </w:r>
            <w:r w:rsidRPr="00E44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стикеры.</w:t>
            </w:r>
          </w:p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C210F" w:rsidRPr="00E449B8" w:rsidTr="00E449B8">
        <w:trPr>
          <w:trHeight w:val="270"/>
        </w:trPr>
        <w:tc>
          <w:tcPr>
            <w:tcW w:w="2553" w:type="dxa"/>
          </w:tcPr>
          <w:p w:rsidR="009C210F" w:rsidRPr="00E449B8" w:rsidRDefault="009C210F" w:rsidP="00E44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49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Середина урока</w:t>
            </w:r>
          </w:p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37" w:type="dxa"/>
            <w:gridSpan w:val="4"/>
          </w:tcPr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4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ІІІ. Изучение нового</w:t>
            </w:r>
          </w:p>
          <w:p w:rsidR="009C210F" w:rsidRPr="00E449B8" w:rsidRDefault="009C210F" w:rsidP="00E449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4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 Задание 2 Прочитайте лингвистический текст. Составьте к полученной информации опорную схему.</w:t>
            </w:r>
            <w:r w:rsidR="00E44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44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Заполнение и защита постера по теме «Союзы»</w:t>
            </w:r>
          </w:p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4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Критерии оценивания:</w:t>
            </w:r>
          </w:p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4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Развернутый ответ</w:t>
            </w:r>
          </w:p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4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Приводит примеры</w:t>
            </w:r>
          </w:p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4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Подача материала</w:t>
            </w:r>
          </w:p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4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  «Словесное оценивание»</w:t>
            </w:r>
          </w:p>
          <w:p w:rsidR="009C210F" w:rsidRPr="00E449B8" w:rsidRDefault="009C210F" w:rsidP="00E449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4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Упр.4 устно ставим вопросы к тому предложению, которое присоединяется с  помощью союза.</w:t>
            </w:r>
          </w:p>
          <w:p w:rsidR="009C210F" w:rsidRPr="00E449B8" w:rsidRDefault="009C210F" w:rsidP="00E449B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44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Упр.5 Из данных простых предложений составляем сложные, используя подходящие союзы: </w:t>
            </w:r>
            <w:r w:rsidRPr="00E449B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потому что, что, так как, если</w:t>
            </w:r>
          </w:p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4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  «Проверка по эталону»</w:t>
            </w:r>
          </w:p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4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Ч1 Работа с текстом к упр 6</w:t>
            </w:r>
          </w:p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4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Чтение по «цепочке», словарная работа</w:t>
            </w:r>
          </w:p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4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Ответьте на вопрос: </w:t>
            </w:r>
            <w:r w:rsidRPr="00E449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Какую цивилизацию называют загадочной и величественной?</w:t>
            </w:r>
            <w:r w:rsidR="00DE6765" w:rsidRPr="00E449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Выборочно перескажите текст.</w:t>
            </w:r>
          </w:p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4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в группах</w:t>
            </w:r>
          </w:p>
          <w:p w:rsid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4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группа: определите тему текста</w:t>
            </w:r>
          </w:p>
          <w:p w:rsidR="00DE6765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4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группа: </w:t>
            </w:r>
            <w:r w:rsidR="00DE6765" w:rsidRPr="00E44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укажите цель и назначение текста</w:t>
            </w:r>
          </w:p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4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 «Взаимооценивание»</w:t>
            </w:r>
          </w:p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449B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И Задание (на листочках) </w:t>
            </w:r>
          </w:p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449B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Стратегия «Верные – неверные утверждения»</w:t>
            </w:r>
          </w:p>
          <w:tbl>
            <w:tblPr>
              <w:tblStyle w:val="a3"/>
              <w:tblW w:w="7258" w:type="dxa"/>
              <w:tblLayout w:type="fixed"/>
              <w:tblLook w:val="04A0" w:firstRow="1" w:lastRow="0" w:firstColumn="1" w:lastColumn="0" w:noHBand="0" w:noVBand="1"/>
            </w:tblPr>
            <w:tblGrid>
              <w:gridCol w:w="313"/>
              <w:gridCol w:w="4960"/>
              <w:gridCol w:w="851"/>
              <w:gridCol w:w="1134"/>
            </w:tblGrid>
            <w:tr w:rsidR="009C210F" w:rsidRPr="00E449B8" w:rsidTr="00E449B8">
              <w:tc>
                <w:tcPr>
                  <w:tcW w:w="313" w:type="dxa"/>
                </w:tcPr>
                <w:p w:rsidR="009C210F" w:rsidRPr="00E449B8" w:rsidRDefault="009C210F" w:rsidP="00E449B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</w:p>
              </w:tc>
              <w:tc>
                <w:tcPr>
                  <w:tcW w:w="4960" w:type="dxa"/>
                </w:tcPr>
                <w:p w:rsidR="009C210F" w:rsidRPr="00E449B8" w:rsidRDefault="009C210F" w:rsidP="00E449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E449B8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Утверждения</w:t>
                  </w:r>
                </w:p>
              </w:tc>
              <w:tc>
                <w:tcPr>
                  <w:tcW w:w="851" w:type="dxa"/>
                </w:tcPr>
                <w:p w:rsidR="009C210F" w:rsidRPr="00E449B8" w:rsidRDefault="009C210F" w:rsidP="00E449B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E449B8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верно</w:t>
                  </w:r>
                </w:p>
              </w:tc>
              <w:tc>
                <w:tcPr>
                  <w:tcW w:w="1134" w:type="dxa"/>
                </w:tcPr>
                <w:p w:rsidR="009C210F" w:rsidRPr="00E449B8" w:rsidRDefault="009C210F" w:rsidP="00E449B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 w:eastAsia="en-GB"/>
                    </w:rPr>
                  </w:pPr>
                  <w:r w:rsidRPr="00E449B8">
                    <w:rPr>
                      <w:rFonts w:ascii="Times New Roman" w:hAnsi="Times New Roman" w:cs="Times New Roman"/>
                      <w:sz w:val="28"/>
                      <w:szCs w:val="28"/>
                      <w:lang w:val="kk-KZ" w:eastAsia="en-GB"/>
                    </w:rPr>
                    <w:t>неверн</w:t>
                  </w:r>
                  <w:r w:rsidRPr="00E449B8">
                    <w:rPr>
                      <w:rFonts w:ascii="Times New Roman" w:hAnsi="Times New Roman" w:cs="Times New Roman"/>
                      <w:sz w:val="28"/>
                      <w:szCs w:val="28"/>
                      <w:lang w:val="kk-KZ" w:eastAsia="en-GB"/>
                    </w:rPr>
                    <w:lastRenderedPageBreak/>
                    <w:t>о</w:t>
                  </w:r>
                </w:p>
              </w:tc>
            </w:tr>
            <w:tr w:rsidR="009C210F" w:rsidRPr="00E449B8" w:rsidTr="00E449B8">
              <w:tc>
                <w:tcPr>
                  <w:tcW w:w="313" w:type="dxa"/>
                </w:tcPr>
                <w:p w:rsidR="009C210F" w:rsidRPr="00E449B8" w:rsidRDefault="009C210F" w:rsidP="00E449B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E449B8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lastRenderedPageBreak/>
                    <w:t>1</w:t>
                  </w:r>
                </w:p>
              </w:tc>
              <w:tc>
                <w:tcPr>
                  <w:tcW w:w="4960" w:type="dxa"/>
                </w:tcPr>
                <w:p w:rsidR="009C210F" w:rsidRPr="00E449B8" w:rsidRDefault="009C210F" w:rsidP="00E449B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E449B8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Когда, пока,  едва, лишь только-временные союзы</w:t>
                  </w:r>
                </w:p>
              </w:tc>
              <w:tc>
                <w:tcPr>
                  <w:tcW w:w="851" w:type="dxa"/>
                </w:tcPr>
                <w:p w:rsidR="009C210F" w:rsidRPr="00E449B8" w:rsidRDefault="009C210F" w:rsidP="00E449B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</w:p>
              </w:tc>
              <w:tc>
                <w:tcPr>
                  <w:tcW w:w="1134" w:type="dxa"/>
                </w:tcPr>
                <w:p w:rsidR="009C210F" w:rsidRPr="00E449B8" w:rsidRDefault="009C210F" w:rsidP="00E449B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 w:eastAsia="en-GB"/>
                    </w:rPr>
                  </w:pPr>
                </w:p>
              </w:tc>
            </w:tr>
            <w:tr w:rsidR="009C210F" w:rsidRPr="00E449B8" w:rsidTr="00E449B8">
              <w:tc>
                <w:tcPr>
                  <w:tcW w:w="313" w:type="dxa"/>
                </w:tcPr>
                <w:p w:rsidR="009C210F" w:rsidRPr="00E449B8" w:rsidRDefault="009C210F" w:rsidP="00E449B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E449B8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2</w:t>
                  </w:r>
                </w:p>
              </w:tc>
              <w:tc>
                <w:tcPr>
                  <w:tcW w:w="4960" w:type="dxa"/>
                </w:tcPr>
                <w:p w:rsidR="009C210F" w:rsidRPr="00E449B8" w:rsidRDefault="009C210F" w:rsidP="00E449B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E449B8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Если, раз, если бы- причинные союзы</w:t>
                  </w:r>
                </w:p>
              </w:tc>
              <w:tc>
                <w:tcPr>
                  <w:tcW w:w="851" w:type="dxa"/>
                </w:tcPr>
                <w:p w:rsidR="009C210F" w:rsidRPr="00E449B8" w:rsidRDefault="009C210F" w:rsidP="00E449B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</w:p>
              </w:tc>
              <w:tc>
                <w:tcPr>
                  <w:tcW w:w="1134" w:type="dxa"/>
                </w:tcPr>
                <w:p w:rsidR="009C210F" w:rsidRPr="00E449B8" w:rsidRDefault="009C210F" w:rsidP="00E449B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 w:eastAsia="en-GB"/>
                    </w:rPr>
                  </w:pPr>
                </w:p>
              </w:tc>
            </w:tr>
            <w:tr w:rsidR="009C210F" w:rsidRPr="00E449B8" w:rsidTr="00E449B8">
              <w:tc>
                <w:tcPr>
                  <w:tcW w:w="313" w:type="dxa"/>
                </w:tcPr>
                <w:p w:rsidR="009C210F" w:rsidRPr="00E449B8" w:rsidRDefault="009C210F" w:rsidP="00E449B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E449B8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3</w:t>
                  </w:r>
                </w:p>
              </w:tc>
              <w:tc>
                <w:tcPr>
                  <w:tcW w:w="4960" w:type="dxa"/>
                </w:tcPr>
                <w:p w:rsidR="009C210F" w:rsidRPr="00E449B8" w:rsidRDefault="009C210F" w:rsidP="00E449B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E449B8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В предложении «Предания гласят, что цивилизация майя предсказывала будущее» употреблен изъяснительный союз</w:t>
                  </w:r>
                </w:p>
              </w:tc>
              <w:tc>
                <w:tcPr>
                  <w:tcW w:w="851" w:type="dxa"/>
                </w:tcPr>
                <w:p w:rsidR="009C210F" w:rsidRPr="00E449B8" w:rsidRDefault="009C210F" w:rsidP="00E449B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</w:p>
              </w:tc>
              <w:tc>
                <w:tcPr>
                  <w:tcW w:w="1134" w:type="dxa"/>
                </w:tcPr>
                <w:p w:rsidR="009C210F" w:rsidRPr="00E449B8" w:rsidRDefault="009C210F" w:rsidP="00E449B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 w:eastAsia="en-GB"/>
                    </w:rPr>
                  </w:pPr>
                </w:p>
              </w:tc>
            </w:tr>
            <w:tr w:rsidR="009C210F" w:rsidRPr="00E449B8" w:rsidTr="00E449B8">
              <w:tc>
                <w:tcPr>
                  <w:tcW w:w="313" w:type="dxa"/>
                </w:tcPr>
                <w:p w:rsidR="009C210F" w:rsidRPr="00E449B8" w:rsidRDefault="009C210F" w:rsidP="00E449B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E449B8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4</w:t>
                  </w:r>
                </w:p>
              </w:tc>
              <w:tc>
                <w:tcPr>
                  <w:tcW w:w="4960" w:type="dxa"/>
                </w:tcPr>
                <w:p w:rsidR="009C210F" w:rsidRPr="00E449B8" w:rsidRDefault="009C210F" w:rsidP="00E449B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E449B8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Союзы чтобы, что, как указывают на время </w:t>
                  </w:r>
                </w:p>
              </w:tc>
              <w:tc>
                <w:tcPr>
                  <w:tcW w:w="851" w:type="dxa"/>
                </w:tcPr>
                <w:p w:rsidR="009C210F" w:rsidRPr="00E449B8" w:rsidRDefault="009C210F" w:rsidP="00E449B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</w:p>
              </w:tc>
              <w:tc>
                <w:tcPr>
                  <w:tcW w:w="1134" w:type="dxa"/>
                </w:tcPr>
                <w:p w:rsidR="009C210F" w:rsidRPr="00E449B8" w:rsidRDefault="009C210F" w:rsidP="00E449B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 w:eastAsia="en-GB"/>
                    </w:rPr>
                  </w:pPr>
                </w:p>
              </w:tc>
            </w:tr>
          </w:tbl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49B8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ФО «Проверка по эталону» </w:t>
            </w:r>
          </w:p>
        </w:tc>
        <w:tc>
          <w:tcPr>
            <w:tcW w:w="1842" w:type="dxa"/>
          </w:tcPr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C210F" w:rsidRPr="00E449B8" w:rsidRDefault="009C210F" w:rsidP="00E449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4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постер</w:t>
            </w:r>
          </w:p>
        </w:tc>
      </w:tr>
      <w:tr w:rsidR="00DE6765" w:rsidRPr="00E449B8" w:rsidTr="00E449B8">
        <w:tc>
          <w:tcPr>
            <w:tcW w:w="2553" w:type="dxa"/>
          </w:tcPr>
          <w:p w:rsidR="00DE6765" w:rsidRPr="00E449B8" w:rsidRDefault="00DE6765" w:rsidP="00E449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9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Дифференциация </w:t>
            </w:r>
          </w:p>
        </w:tc>
        <w:tc>
          <w:tcPr>
            <w:tcW w:w="6237" w:type="dxa"/>
            <w:gridSpan w:val="4"/>
          </w:tcPr>
          <w:p w:rsidR="00DE6765" w:rsidRPr="00E449B8" w:rsidRDefault="00DE6765" w:rsidP="00E44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9B8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</w:t>
            </w:r>
          </w:p>
        </w:tc>
        <w:tc>
          <w:tcPr>
            <w:tcW w:w="1842" w:type="dxa"/>
          </w:tcPr>
          <w:p w:rsidR="00DE6765" w:rsidRPr="00E449B8" w:rsidRDefault="00DE6765" w:rsidP="00E44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9B8">
              <w:rPr>
                <w:rFonts w:ascii="Times New Roman" w:hAnsi="Times New Roman" w:cs="Times New Roman"/>
                <w:sz w:val="28"/>
                <w:szCs w:val="28"/>
              </w:rPr>
              <w:t xml:space="preserve">Охрана  здоровья,  </w:t>
            </w:r>
            <w:proofErr w:type="spellStart"/>
            <w:r w:rsidRPr="00E449B8">
              <w:rPr>
                <w:rFonts w:ascii="Times New Roman" w:hAnsi="Times New Roman" w:cs="Times New Roman"/>
                <w:sz w:val="28"/>
                <w:szCs w:val="28"/>
              </w:rPr>
              <w:t>межпред</w:t>
            </w:r>
            <w:r w:rsidR="00E449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449B8">
              <w:rPr>
                <w:rFonts w:ascii="Times New Roman" w:hAnsi="Times New Roman" w:cs="Times New Roman"/>
                <w:sz w:val="28"/>
                <w:szCs w:val="28"/>
              </w:rPr>
              <w:t>метные</w:t>
            </w:r>
            <w:proofErr w:type="spellEnd"/>
            <w:r w:rsidRPr="00E449B8">
              <w:rPr>
                <w:rFonts w:ascii="Times New Roman" w:hAnsi="Times New Roman" w:cs="Times New Roman"/>
                <w:sz w:val="28"/>
                <w:szCs w:val="28"/>
              </w:rPr>
              <w:t xml:space="preserve">  связи</w:t>
            </w:r>
          </w:p>
        </w:tc>
      </w:tr>
      <w:tr w:rsidR="00DE6765" w:rsidRPr="00E449B8" w:rsidTr="00E449B8">
        <w:tc>
          <w:tcPr>
            <w:tcW w:w="2553" w:type="dxa"/>
          </w:tcPr>
          <w:p w:rsidR="00DE6765" w:rsidRPr="00E449B8" w:rsidRDefault="00DE6765" w:rsidP="00E449B8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9B8">
              <w:rPr>
                <w:rFonts w:ascii="Times New Roman" w:hAnsi="Times New Roman" w:cs="Times New Roman"/>
                <w:sz w:val="28"/>
                <w:szCs w:val="28"/>
              </w:rPr>
              <w:t>Внешняя дифференциация:</w:t>
            </w:r>
          </w:p>
          <w:p w:rsidR="00DE6765" w:rsidRPr="00E449B8" w:rsidRDefault="00DE6765" w:rsidP="00E449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44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 время парной работы </w:t>
            </w:r>
            <w:r w:rsidRPr="00E449B8">
              <w:rPr>
                <w:rFonts w:ascii="Times New Roman" w:hAnsi="Times New Roman" w:cs="Times New Roman"/>
                <w:sz w:val="28"/>
                <w:szCs w:val="28"/>
              </w:rPr>
              <w:t>у «слабых» есть возможность получить помощь от «сильных»</w:t>
            </w:r>
            <w:r w:rsidRPr="00E44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E4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gridSpan w:val="4"/>
          </w:tcPr>
          <w:p w:rsidR="00DE6765" w:rsidRPr="00E449B8" w:rsidRDefault="00DE6765" w:rsidP="00E449B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9B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 уроке планирую проверять уровень усвоения материала учащимися через метод</w:t>
            </w:r>
            <w:r w:rsidRPr="00E449B8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ы</w:t>
            </w:r>
            <w:r w:rsidRPr="00E449B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449B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формативного</w:t>
            </w:r>
            <w:proofErr w:type="spellEnd"/>
            <w:r w:rsidRPr="00E449B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оценивания: </w:t>
            </w:r>
            <w:bookmarkStart w:id="0" w:name="_GoBack"/>
            <w:bookmarkEnd w:id="0"/>
            <w:r w:rsidRPr="00E449B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На уроке применяются методы активного обучения, совместного обучения, иллюстративный метод, метод беседы. </w:t>
            </w:r>
            <w:proofErr w:type="spellStart"/>
            <w:r w:rsidRPr="00E449B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Межпредметная</w:t>
            </w:r>
            <w:proofErr w:type="spellEnd"/>
            <w:r w:rsidRPr="00E449B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 связь осуществляется с </w:t>
            </w:r>
            <w:proofErr w:type="gramStart"/>
            <w:r w:rsidRPr="00E449B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val="kk-KZ" w:eastAsia="en-US"/>
              </w:rPr>
              <w:t>с</w:t>
            </w:r>
            <w:proofErr w:type="gramEnd"/>
            <w:r w:rsidRPr="00E449B8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val="kk-KZ" w:eastAsia="en-US"/>
              </w:rPr>
              <w:t xml:space="preserve"> казахской литературой.</w:t>
            </w:r>
          </w:p>
        </w:tc>
        <w:tc>
          <w:tcPr>
            <w:tcW w:w="1842" w:type="dxa"/>
          </w:tcPr>
          <w:p w:rsidR="00DE6765" w:rsidRPr="00E449B8" w:rsidRDefault="00DE6765" w:rsidP="00E449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49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Активные методы и стратегии оценивания</w:t>
            </w:r>
          </w:p>
          <w:p w:rsidR="00DE6765" w:rsidRPr="00E449B8" w:rsidRDefault="00DE6765" w:rsidP="00E44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765" w:rsidRPr="00E449B8" w:rsidTr="00E449B8">
        <w:tc>
          <w:tcPr>
            <w:tcW w:w="2553" w:type="dxa"/>
          </w:tcPr>
          <w:p w:rsidR="00DE6765" w:rsidRPr="00E449B8" w:rsidRDefault="00DE6765" w:rsidP="00E44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9B8">
              <w:rPr>
                <w:rFonts w:ascii="Times New Roman" w:hAnsi="Times New Roman" w:cs="Times New Roman"/>
                <w:sz w:val="28"/>
                <w:szCs w:val="28"/>
              </w:rPr>
              <w:t>Рефлексия  по  уроку</w:t>
            </w:r>
          </w:p>
        </w:tc>
        <w:tc>
          <w:tcPr>
            <w:tcW w:w="6237" w:type="dxa"/>
            <w:gridSpan w:val="4"/>
          </w:tcPr>
          <w:p w:rsidR="00DE6765" w:rsidRPr="00E449B8" w:rsidRDefault="00DE6765" w:rsidP="00E44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9B8">
              <w:rPr>
                <w:rFonts w:ascii="Times New Roman" w:hAnsi="Times New Roman" w:cs="Times New Roman"/>
                <w:sz w:val="28"/>
                <w:szCs w:val="28"/>
              </w:rPr>
              <w:t>Рефлексия  по уроку:</w:t>
            </w:r>
            <w:r w:rsidR="00E4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9B8">
              <w:rPr>
                <w:rFonts w:ascii="Times New Roman" w:hAnsi="Times New Roman" w:cs="Times New Roman"/>
                <w:sz w:val="28"/>
                <w:szCs w:val="28"/>
              </w:rPr>
              <w:t>Цели урока и учебные цели были реально построены. Задания направлены на введение учащихся в тему урока, на умение определять тему</w:t>
            </w:r>
            <w:r w:rsidRPr="00E44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цель и назначение текста</w:t>
            </w:r>
            <w:r w:rsidRPr="00E449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DE6765" w:rsidRPr="00E449B8" w:rsidRDefault="00DE6765" w:rsidP="00E44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210F" w:rsidRDefault="009C210F" w:rsidP="00CB0E9F">
      <w:pPr>
        <w:tabs>
          <w:tab w:val="left" w:pos="7661"/>
        </w:tabs>
        <w:spacing w:after="0"/>
        <w:jc w:val="right"/>
        <w:rPr>
          <w:rFonts w:ascii="Times New Roman" w:hAnsi="Times New Roman" w:cs="Times New Roman"/>
          <w:i/>
          <w:sz w:val="24"/>
          <w:lang w:val="kk-KZ"/>
        </w:rPr>
      </w:pPr>
    </w:p>
    <w:p w:rsidR="00E0556C" w:rsidRPr="00B77BA5" w:rsidRDefault="00E0556C">
      <w:pPr>
        <w:rPr>
          <w:lang w:val="kk-KZ"/>
        </w:rPr>
      </w:pPr>
    </w:p>
    <w:sectPr w:rsidR="00E0556C" w:rsidRPr="00B77BA5" w:rsidSect="00E05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817BA"/>
    <w:multiLevelType w:val="hybridMultilevel"/>
    <w:tmpl w:val="BFB891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BA5"/>
    <w:rsid w:val="003E7A77"/>
    <w:rsid w:val="00652C65"/>
    <w:rsid w:val="006717A8"/>
    <w:rsid w:val="00684CAF"/>
    <w:rsid w:val="008202F4"/>
    <w:rsid w:val="009C210F"/>
    <w:rsid w:val="00B77BA5"/>
    <w:rsid w:val="00C54F7A"/>
    <w:rsid w:val="00CB0E9F"/>
    <w:rsid w:val="00CD44CB"/>
    <w:rsid w:val="00DE6765"/>
    <w:rsid w:val="00E0556C"/>
    <w:rsid w:val="00E449B8"/>
    <w:rsid w:val="00E7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7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BA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C210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DE67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7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BA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C210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DE67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Нургуль</dc:creator>
  <cp:lastModifiedBy>ПК 2</cp:lastModifiedBy>
  <cp:revision>3</cp:revision>
  <dcterms:created xsi:type="dcterms:W3CDTF">2020-05-10T16:29:00Z</dcterms:created>
  <dcterms:modified xsi:type="dcterms:W3CDTF">2020-05-11T05:26:00Z</dcterms:modified>
</cp:coreProperties>
</file>