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3A" w:rsidRPr="006B5568" w:rsidRDefault="0021743A" w:rsidP="00217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303949809"/>
      <w:r w:rsidRPr="006B55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5C198B" wp14:editId="624CC62E">
            <wp:simplePos x="0" y="0"/>
            <wp:positionH relativeFrom="column">
              <wp:posOffset>-417195</wp:posOffset>
            </wp:positionH>
            <wp:positionV relativeFrom="paragraph">
              <wp:posOffset>-231140</wp:posOffset>
            </wp:positionV>
            <wp:extent cx="1483995" cy="1360805"/>
            <wp:effectExtent l="0" t="0" r="1905" b="0"/>
            <wp:wrapSquare wrapText="bothSides"/>
            <wp:docPr id="12" name="Рисунок 12" descr="D: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6B5568">
        <w:rPr>
          <w:rFonts w:ascii="Times New Roman" w:hAnsi="Times New Roman" w:cs="Times New Roman"/>
          <w:b/>
          <w:sz w:val="28"/>
          <w:szCs w:val="28"/>
        </w:rPr>
        <w:t>Шакубаева</w:t>
      </w:r>
      <w:proofErr w:type="spellEnd"/>
      <w:r w:rsidRPr="006B5568">
        <w:rPr>
          <w:rFonts w:ascii="Times New Roman" w:hAnsi="Times New Roman" w:cs="Times New Roman"/>
          <w:b/>
          <w:sz w:val="28"/>
          <w:szCs w:val="28"/>
        </w:rPr>
        <w:t xml:space="preserve"> Дана </w:t>
      </w:r>
      <w:proofErr w:type="spellStart"/>
      <w:r w:rsidRPr="006B5568">
        <w:rPr>
          <w:rFonts w:ascii="Times New Roman" w:hAnsi="Times New Roman" w:cs="Times New Roman"/>
          <w:b/>
          <w:sz w:val="28"/>
          <w:szCs w:val="28"/>
        </w:rPr>
        <w:t>Сулейменовна</w:t>
      </w:r>
      <w:proofErr w:type="spellEnd"/>
    </w:p>
    <w:p w:rsidR="006B5568" w:rsidRDefault="0021743A" w:rsidP="00217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08C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21743A" w:rsidRPr="00A8308C" w:rsidRDefault="0021743A" w:rsidP="00217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08C">
        <w:rPr>
          <w:rFonts w:ascii="Times New Roman" w:hAnsi="Times New Roman" w:cs="Times New Roman"/>
          <w:sz w:val="28"/>
          <w:szCs w:val="28"/>
        </w:rPr>
        <w:t xml:space="preserve">КГУ «Школы-гимназии № 30» </w:t>
      </w:r>
    </w:p>
    <w:p w:rsidR="0021743A" w:rsidRPr="00A8308C" w:rsidRDefault="0021743A" w:rsidP="00217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308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8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8C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A8308C">
        <w:rPr>
          <w:rFonts w:ascii="Times New Roman" w:hAnsi="Times New Roman" w:cs="Times New Roman"/>
          <w:sz w:val="28"/>
          <w:szCs w:val="28"/>
        </w:rPr>
        <w:t>-Султан</w:t>
      </w:r>
    </w:p>
    <w:p w:rsidR="0021743A" w:rsidRDefault="0021743A" w:rsidP="0021743A">
      <w:pPr>
        <w:jc w:val="right"/>
      </w:pPr>
    </w:p>
    <w:p w:rsidR="0021743A" w:rsidRPr="00F1637B" w:rsidRDefault="0021743A" w:rsidP="00F1637B">
      <w:pPr>
        <w:rPr>
          <w:lang w:val="kk-KZ"/>
        </w:rPr>
      </w:pPr>
    </w:p>
    <w:p w:rsidR="006C644B" w:rsidRPr="00F1637B" w:rsidRDefault="00F1637B" w:rsidP="00F163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637B">
        <w:rPr>
          <w:rFonts w:ascii="Times New Roman" w:hAnsi="Times New Roman" w:cs="Times New Roman"/>
          <w:b/>
          <w:sz w:val="28"/>
          <w:szCs w:val="28"/>
          <w:lang w:val="kk-KZ"/>
        </w:rPr>
        <w:t>Берельские курганы</w:t>
      </w:r>
    </w:p>
    <w:tbl>
      <w:tblPr>
        <w:tblW w:w="517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538"/>
        <w:gridCol w:w="115"/>
        <w:gridCol w:w="2216"/>
        <w:gridCol w:w="1147"/>
        <w:gridCol w:w="1737"/>
        <w:gridCol w:w="2596"/>
      </w:tblGrid>
      <w:tr w:rsidR="006C644B" w:rsidRPr="003E11AE" w:rsidTr="00F1637B">
        <w:trPr>
          <w:cantSplit/>
          <w:trHeight w:val="473"/>
        </w:trPr>
        <w:tc>
          <w:tcPr>
            <w:tcW w:w="2353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долгосрочного плана: </w:t>
            </w:r>
          </w:p>
        </w:tc>
        <w:tc>
          <w:tcPr>
            <w:tcW w:w="2647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6C644B" w:rsidRPr="003E11AE" w:rsidRDefault="006C644B" w:rsidP="003E1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>КГУ «Школы-гимназии</w:t>
            </w:r>
            <w:r w:rsidR="00F1637B" w:rsidRPr="003E1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</w:t>
            </w:r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 xml:space="preserve"> № 30» </w:t>
            </w:r>
            <w:r w:rsidR="00F1637B" w:rsidRPr="003E1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F1637B" w:rsidRPr="003E11AE"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</w:p>
        </w:tc>
      </w:tr>
      <w:tr w:rsidR="006C644B" w:rsidRPr="003E11AE" w:rsidTr="00F1637B">
        <w:trPr>
          <w:cantSplit/>
          <w:trHeight w:val="472"/>
        </w:trPr>
        <w:tc>
          <w:tcPr>
            <w:tcW w:w="2353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учителя: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Шакубаева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Д.С.</w:t>
            </w:r>
          </w:p>
        </w:tc>
      </w:tr>
      <w:tr w:rsidR="006C644B" w:rsidRPr="003E11AE" w:rsidTr="00F1637B">
        <w:trPr>
          <w:cantSplit/>
          <w:trHeight w:val="412"/>
        </w:trPr>
        <w:tc>
          <w:tcPr>
            <w:tcW w:w="2353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Класс: 5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Участвовали: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28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2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C644B" w:rsidRPr="003E11AE" w:rsidRDefault="00F1637B" w:rsidP="003E11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Берельские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C644B"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курганы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C644B" w:rsidRPr="003E11AE" w:rsidRDefault="006C644B" w:rsidP="003E11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2976A4"/>
            </w:tcBorders>
          </w:tcPr>
          <w:p w:rsidR="006C644B" w:rsidRPr="003E11AE" w:rsidRDefault="006C644B" w:rsidP="003E11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82" w:type="pct"/>
            <w:gridSpan w:val="2"/>
            <w:tcBorders>
              <w:top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Учебные цели для достижения на этом уроке   </w:t>
            </w:r>
          </w:p>
        </w:tc>
        <w:tc>
          <w:tcPr>
            <w:tcW w:w="3718" w:type="pct"/>
            <w:gridSpan w:val="4"/>
            <w:tcBorders>
              <w:top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5.2.2.1 – описывать археологические памятники;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431"/>
        </w:trPr>
        <w:tc>
          <w:tcPr>
            <w:tcW w:w="1282" w:type="pct"/>
            <w:gridSpan w:val="2"/>
          </w:tcPr>
          <w:p w:rsidR="006C644B" w:rsidRPr="003E11AE" w:rsidRDefault="006C644B" w:rsidP="003E11A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3718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Установить признаки  археологического памятника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282" w:type="pct"/>
            <w:gridSpan w:val="2"/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3718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Определяют особенности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кургана, опираясь на исторические материалы.</w:t>
            </w:r>
            <w:r w:rsidR="00F1637B" w:rsidRPr="003E11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Излагают факты и артефакты, характеризующие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археологический памятник.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282" w:type="pct"/>
            <w:gridSpan w:val="2"/>
          </w:tcPr>
          <w:p w:rsidR="006C644B" w:rsidRPr="003E11AE" w:rsidRDefault="006C644B" w:rsidP="003E11A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8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Предметная лексика и терминология: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Саркофаг -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Бальзамирование –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«мерзлый слой» -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Могильник –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Полезные выражения  для диалогов и письма: </w:t>
            </w:r>
          </w:p>
          <w:p w:rsidR="006C644B" w:rsidRPr="003E11AE" w:rsidRDefault="006C644B" w:rsidP="003E1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считаю, что бальзамирование…</w:t>
            </w:r>
          </w:p>
          <w:p w:rsidR="006C644B" w:rsidRPr="003E11AE" w:rsidRDefault="006C644B" w:rsidP="003E1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моему мнению,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Берельские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курганы…</w:t>
            </w:r>
          </w:p>
          <w:p w:rsidR="006C644B" w:rsidRPr="003E11AE" w:rsidRDefault="006C644B" w:rsidP="003E1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думаю древние саки…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282" w:type="pct"/>
            <w:gridSpan w:val="2"/>
          </w:tcPr>
          <w:p w:rsidR="006C644B" w:rsidRPr="003E11AE" w:rsidRDefault="006C644B" w:rsidP="003E11A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8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ценностей по программе «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Мәңгілік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Национальное единство, мир и согласие в обществе,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Единство истории, культуры и языка,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Всеобщее общество труда.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1282" w:type="pct"/>
            <w:gridSpan w:val="2"/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связь</w:t>
            </w:r>
          </w:p>
        </w:tc>
        <w:tc>
          <w:tcPr>
            <w:tcW w:w="3718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География</w:t>
            </w:r>
            <w:r w:rsidRPr="003E1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> </w:t>
            </w:r>
            <w:r w:rsidRPr="003E1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E1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> 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географическое расположение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Берельских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курганов. </w:t>
            </w:r>
            <w:r w:rsidR="00F1637B" w:rsidRPr="003E11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282" w:type="pct"/>
            <w:gridSpan w:val="2"/>
            <w:tcBorders>
              <w:bottom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Предшествующие знания по теме</w:t>
            </w:r>
          </w:p>
        </w:tc>
        <w:tc>
          <w:tcPr>
            <w:tcW w:w="3718" w:type="pct"/>
            <w:gridSpan w:val="4"/>
            <w:tcBorders>
              <w:bottom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знают о других поминальных памятниках саков, имеют представление о погребальных обрядах саков. 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226" w:type="pct"/>
            <w:tcBorders>
              <w:top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2520" w:type="pct"/>
            <w:gridSpan w:val="4"/>
            <w:tcBorders>
              <w:top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запланированных упражнений на уроке 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6C644B" w:rsidRPr="003E11AE" w:rsidTr="00F1637B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1226" w:type="pct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Начало урока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520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положительного настроя на работу и для установления доброжелательной атмосферы  </w:t>
            </w:r>
          </w:p>
          <w:p w:rsidR="006C644B" w:rsidRPr="003E11AE" w:rsidRDefault="00F1637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="006C644B"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пражнение</w:t>
            </w:r>
            <w:proofErr w:type="spellEnd"/>
            <w:r w:rsidR="006C644B"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644B"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«Пожелания здоровья!»</w:t>
            </w:r>
          </w:p>
          <w:p w:rsidR="006C644B" w:rsidRPr="003E11AE" w:rsidRDefault="006C644B" w:rsidP="003E11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18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кто пришёл меня поддержат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 ! (помахали мне рукой)</w:t>
            </w:r>
          </w:p>
          <w:p w:rsidR="006C644B" w:rsidRPr="003E11AE" w:rsidRDefault="006C644B" w:rsidP="003E11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18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у кого прекрасное настроени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 ! (помахали..)</w:t>
            </w:r>
          </w:p>
          <w:p w:rsidR="006C644B" w:rsidRPr="003E11AE" w:rsidRDefault="006C644B" w:rsidP="003E11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18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кто любит узнавать что-то новое  — здравствуйте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(помахали)</w:t>
            </w:r>
          </w:p>
          <w:p w:rsidR="006C644B" w:rsidRPr="003E11AE" w:rsidRDefault="006C644B" w:rsidP="003E11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18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кто не боится трудносте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 ! (помахали)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положительный настрой на работу и установление контакта с учениками.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Целеполагание.</w:t>
            </w:r>
            <w:r w:rsidR="00F1637B"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«Мозговой штурм». Ставится проблемная ситуация.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Берельских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курганах были сделаны находки, вызвавшие научную сенсацию. Особенно поразило ученых то, что в захоронении было обнаружено что-то неподдающееся научному объяснению, совершенно невероятное. Как вы думаете, что поразило ученых и как они объяснили этот необычный факт?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Дескрипторы:</w:t>
            </w:r>
            <w:r w:rsidR="00F1637B"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сущность поставленного вопроса;</w:t>
            </w:r>
            <w:r w:rsidR="00F1637B"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сосредоточить основное внимание.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ФО Похвала</w:t>
            </w:r>
            <w:r w:rsidRPr="003E11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54" w:type="pct"/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kk-KZ" w:eastAsia="ru-RU"/>
              </w:rPr>
            </w:pPr>
          </w:p>
          <w:p w:rsidR="006C644B" w:rsidRPr="003E11AE" w:rsidRDefault="00F1637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BC700" wp14:editId="79EE213D">
                  <wp:extent cx="847725" cy="81429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31" cy="819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44B" w:rsidRPr="003E11AE" w:rsidTr="003E11AE">
        <w:tblPrEx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1226" w:type="pct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13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4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520" w:type="pct"/>
            <w:gridSpan w:val="4"/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Индивидуальная работа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Работа с картой                       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Группа «С»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ВКО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Группа «В»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ВКО найдите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курган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Группа «А»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Определите, какие племена населяли этот регион в железном веке.</w:t>
            </w:r>
          </w:p>
          <w:p w:rsidR="006C644B" w:rsidRPr="003E11AE" w:rsidRDefault="006C644B" w:rsidP="003E1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Дескрипторы: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контурн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 карте </w:t>
            </w:r>
            <w:proofErr w:type="gramStart"/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расположении</w:t>
            </w:r>
            <w:proofErr w:type="gramEnd"/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ВКО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; 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Отмечает на контурной карте территории находок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Берельского</w:t>
            </w:r>
            <w:proofErr w:type="spellEnd"/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Кургана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; 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племена, населявшие этот регион в железном веке.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Метод «Пресс-конференция»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у учащихся навыков самостоятельной работы с дополнительной литературой, умение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работать в коллективе, товарищескую взаимопомощь, стремление к творческому поиску.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Ученики группы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выступают специалистами: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Историками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историки изучают легенды о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Береле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историю открытия первых памятников.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Археологами –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изучают конструкцию курганов, исследователей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Береля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Физики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изучают создание «линзы вечной мерзлоты».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Художники-реставраторы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изучают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кто и как проводил реставрацию предметов в памятнике и лошадей.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Ювелиры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рассказывают о ювелирных изделиях в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Берельских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памятниках.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Ученики группы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превращаются в представителей прессы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сотрудников различных газет: «Наука и жизнь», «</w:t>
            </w:r>
            <w:proofErr w:type="spellStart"/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Казахстанаская</w:t>
            </w:r>
            <w:proofErr w:type="spellEnd"/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правда».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Ученики группы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записывают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ответы на вопросы, подбирают рисунки,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оформляют и готовят статью.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Дескрипторы: ученики группы А собирают,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анализирут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информацию из дополнительных источников по своему разделу</w:t>
            </w:r>
            <w:r w:rsidR="00F1637B"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делают выводы и умозаключения</w:t>
            </w:r>
            <w:r w:rsidR="00F1637B"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;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ученики группы В составляют вопросы и задают их специалистам из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кургана.</w:t>
            </w:r>
            <w:r w:rsidR="00F1637B"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ученики группы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оформляю статью.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Взаимооценивание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«Две звезды – одно пожелание».</w:t>
            </w:r>
          </w:p>
          <w:p w:rsidR="006C644B" w:rsidRPr="003E11AE" w:rsidRDefault="006C644B" w:rsidP="003E1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ФО: «Большой палец»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Закрепление.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Задание для группы А.</w:t>
            </w:r>
            <w:r w:rsidR="00F1637B"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равните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Берельский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Шиликтинский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курганы, используя диаграмму Венна.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оценивания: 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сравнивает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Берельский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Шиликтинский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курганы, выделяя общие и отличительные черты.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Дескриптор:</w:t>
            </w:r>
          </w:p>
          <w:p w:rsidR="006C644B" w:rsidRPr="003E11AE" w:rsidRDefault="006C644B" w:rsidP="003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F7E23FC" wp14:editId="65375A1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440690</wp:posOffset>
                  </wp:positionV>
                  <wp:extent cx="952500" cy="713105"/>
                  <wp:effectExtent l="0" t="0" r="0" b="0"/>
                  <wp:wrapTopAndBottom/>
                  <wp:docPr id="2" name="Рисунок 2" descr="hello_html_5f7d8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5f7d8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Находит общие характерные черты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Шиликтинского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курганов</w:t>
            </w:r>
          </w:p>
          <w:p w:rsidR="006C644B" w:rsidRPr="003E11AE" w:rsidRDefault="006C644B" w:rsidP="003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Выделяет 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Шиликтинского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курганов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Задание для группы В.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Парная работа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предложенных ниже утверждений выберите 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истинные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ложные.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687"/>
              <w:gridCol w:w="1818"/>
            </w:tblGrid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Утверждение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Истина</w:t>
                  </w: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/</w:t>
                  </w: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>Ложь</w:t>
                  </w: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Кроме захоронения человека, были найдены останки 16 лошадей.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Люди были захоронены в </w:t>
                  </w:r>
                  <w:proofErr w:type="spellStart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деревяных</w:t>
                  </w:r>
                  <w:proofErr w:type="spellEnd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сооружениях – саркофагах.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Были найдены 13 бронзовых наконечников стрел, остатки колчана для стрел.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Найдены позолоченные грифоны – </w:t>
                  </w:r>
                  <w:proofErr w:type="spellStart"/>
                  <w:proofErr w:type="gramStart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фантасти</w:t>
                  </w:r>
                  <w:proofErr w:type="spellEnd"/>
                  <w:r w:rsidR="00F1637B"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>-</w:t>
                  </w:r>
                  <w:proofErr w:type="spellStart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ческие</w:t>
                  </w:r>
                  <w:proofErr w:type="spellEnd"/>
                  <w:proofErr w:type="gramEnd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животные, изображенные в</w:t>
                  </w:r>
                  <w:r w:rsidR="00F1637B"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полете, размером около 15 см.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Найдены фигурки </w:t>
                  </w:r>
                  <w:proofErr w:type="gramStart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степ</w:t>
                  </w:r>
                  <w:r w:rsidR="00F1637B"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>-</w:t>
                  </w:r>
                  <w:proofErr w:type="spellStart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ных</w:t>
                  </w:r>
                  <w:proofErr w:type="spellEnd"/>
                  <w:proofErr w:type="gramEnd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зверей, вместо глаз, ушей, копыт вставлены маленькие.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6.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 черепах лошадей обнаружены кожаные маски, украшенные рогами </w:t>
                  </w: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горного козла.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6C644B" w:rsidRPr="003E11AE" w:rsidTr="00CC441A">
              <w:tc>
                <w:tcPr>
                  <w:tcW w:w="31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7.</w:t>
                  </w:r>
                </w:p>
              </w:tc>
              <w:tc>
                <w:tcPr>
                  <w:tcW w:w="3969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Маска с изображением </w:t>
                  </w:r>
                  <w:proofErr w:type="spellStart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самрука</w:t>
                  </w:r>
                  <w:proofErr w:type="spellEnd"/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46" w:type="dxa"/>
                </w:tcPr>
                <w:p w:rsidR="006C644B" w:rsidRPr="003E11AE" w:rsidRDefault="006C644B" w:rsidP="003E11A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Дескриптор: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предложенного списка правильно выявляет артефакты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кургана.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Задание для группы С.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Соотнесите артефакты из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Шиликтинского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курганов. Заполнить таблицу.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26"/>
              <w:gridCol w:w="1063"/>
            </w:tblGrid>
            <w:tr w:rsidR="006C644B" w:rsidRPr="003E11AE" w:rsidTr="00CC441A">
              <w:tc>
                <w:tcPr>
                  <w:tcW w:w="4131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787A1D0" wp14:editId="4957554B">
                        <wp:extent cx="838200" cy="372043"/>
                        <wp:effectExtent l="0" t="0" r="0" b="9525"/>
                        <wp:docPr id="3" name="Рисунок 3" descr="hello_html_m2abb20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llo_html_m2abb20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060" cy="376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</w:t>
                  </w:r>
                </w:p>
              </w:tc>
            </w:tr>
            <w:tr w:rsidR="006C644B" w:rsidRPr="003E11AE" w:rsidTr="00CC441A">
              <w:tc>
                <w:tcPr>
                  <w:tcW w:w="4131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7008F2" wp14:editId="0313F892">
                        <wp:extent cx="571500" cy="381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735" cy="3811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</w:t>
                  </w:r>
                </w:p>
              </w:tc>
            </w:tr>
            <w:tr w:rsidR="006C644B" w:rsidRPr="003E11AE" w:rsidTr="00CC441A">
              <w:tc>
                <w:tcPr>
                  <w:tcW w:w="4131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033A58C" wp14:editId="4862C1A8">
                        <wp:extent cx="552450" cy="40911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903" cy="4153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С)</w:t>
                  </w:r>
                </w:p>
              </w:tc>
            </w:tr>
            <w:tr w:rsidR="006C644B" w:rsidRPr="003E11AE" w:rsidTr="00CC441A">
              <w:tc>
                <w:tcPr>
                  <w:tcW w:w="4131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FAC13B0" wp14:editId="577C0F9E">
                        <wp:extent cx="1323975" cy="396368"/>
                        <wp:effectExtent l="0" t="0" r="0" b="3810"/>
                        <wp:docPr id="6" name="Рисунок 6" descr="hello_html_m4517d95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ello_html_m4517d95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5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3716" cy="405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" w:type="dxa"/>
                </w:tcPr>
                <w:p w:rsidR="006C644B" w:rsidRPr="003E11AE" w:rsidRDefault="006C644B" w:rsidP="003E11A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3E1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)</w:t>
                  </w:r>
                </w:p>
              </w:tc>
            </w:tr>
          </w:tbl>
          <w:p w:rsidR="006C644B" w:rsidRPr="003E11AE" w:rsidRDefault="006C644B" w:rsidP="003E11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Дескрипторы: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предложенного списка правильно выявляет 3 артефакта из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кургана;</w:t>
            </w:r>
            <w:r w:rsidR="00F1637B"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Различает 1 артефакт, найденный в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Шиликтинском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кургане.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Метод рефлексии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«Электрическая цепь»</w:t>
            </w:r>
          </w:p>
        </w:tc>
        <w:tc>
          <w:tcPr>
            <w:tcW w:w="1254" w:type="pct"/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val="kk-KZ" w:eastAsia="ru-RU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700194" wp14:editId="5CF97B28">
                  <wp:extent cx="1238250" cy="70597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31" cy="724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6990D" wp14:editId="345A7AAA">
                  <wp:extent cx="1295400" cy="92255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22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бутафорские микрофоны, столы, ручки, блокноты,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бэйджи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названием СМИ для корреспондентов, ноутбук, демонстрационная доска, проектор,</w:t>
            </w:r>
            <w:proofErr w:type="gramEnd"/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E2097AA" wp14:editId="13670850">
                  <wp:extent cx="951230" cy="951230"/>
                  <wp:effectExtent l="0" t="0" r="127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E11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B69756" wp14:editId="61D8B9DF">
                  <wp:extent cx="1091565" cy="597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4B" w:rsidRPr="003E11AE" w:rsidTr="003E11AE">
        <w:tblPrEx>
          <w:tblLook w:val="0000" w:firstRow="0" w:lastRow="0" w:firstColumn="0" w:lastColumn="0" w:noHBand="0" w:noVBand="0"/>
        </w:tblPrEx>
        <w:trPr>
          <w:trHeight w:val="9316"/>
        </w:trPr>
        <w:tc>
          <w:tcPr>
            <w:tcW w:w="1226" w:type="pct"/>
            <w:tcBorders>
              <w:bottom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Конец урока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1AE" w:rsidRPr="003E11AE" w:rsidRDefault="003E11AE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E11AE" w:rsidRDefault="003E11AE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E11AE" w:rsidRDefault="003E11AE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E11AE" w:rsidRPr="003E11AE" w:rsidRDefault="003E11AE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1AE" w:rsidRPr="003E11AE" w:rsidRDefault="003E11AE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1" w:name="_GoBack"/>
            <w:bookmarkEnd w:id="1"/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20" w:type="pct"/>
            <w:gridSpan w:val="4"/>
            <w:tcBorders>
              <w:bottom w:val="single" w:sz="8" w:space="0" w:color="2976A4"/>
            </w:tcBorders>
          </w:tcPr>
          <w:p w:rsidR="006C644B" w:rsidRPr="003E11AE" w:rsidRDefault="006C644B" w:rsidP="003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Метод </w:t>
            </w:r>
            <w:r w:rsidRPr="003E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«Щадящий опрос»</w:t>
            </w:r>
          </w:p>
          <w:p w:rsidR="006C644B" w:rsidRPr="003E11AE" w:rsidRDefault="006C644B" w:rsidP="003E11AE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="003E11AE"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Какие археологи исследовали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Берельский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курган?</w:t>
            </w:r>
          </w:p>
          <w:p w:rsidR="006C644B" w:rsidRPr="003E11AE" w:rsidRDefault="006C644B" w:rsidP="003E11AE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  <w:r w:rsidR="003E11AE"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Определите 3 особенности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кургана?</w:t>
            </w:r>
          </w:p>
          <w:p w:rsidR="006C644B" w:rsidRPr="003E11AE" w:rsidRDefault="006C644B" w:rsidP="003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 w:rsidR="003E11AE"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Мезлый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слой» это…</w:t>
            </w:r>
          </w:p>
          <w:p w:rsidR="006C644B" w:rsidRPr="003E11AE" w:rsidRDefault="006C644B" w:rsidP="003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4. Как вы думаете, почему люди хотели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доль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6C644B" w:rsidRPr="003E11AE" w:rsidRDefault="006C644B" w:rsidP="003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ше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сохранить тела покойных и лошадей?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Дескриптор:</w:t>
            </w:r>
            <w:r w:rsidR="003E11AE" w:rsidRPr="003E11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Назвывает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археологов, исследовавших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Берельский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курган.</w:t>
            </w:r>
            <w:r w:rsidR="003E11AE" w:rsidRPr="003E1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Определяет 3 особенности </w:t>
            </w:r>
            <w:proofErr w:type="spellStart"/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Берельского</w:t>
            </w:r>
            <w:proofErr w:type="spellEnd"/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кургана.</w:t>
            </w:r>
            <w:r w:rsidR="003E11AE" w:rsidRPr="003E1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Называет что такое «Мерзлый слой»</w:t>
            </w:r>
            <w:r w:rsidR="003E11AE" w:rsidRPr="003E1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. </w:t>
            </w:r>
            <w:r w:rsidRPr="003E11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Высказывает свое мнение по данному вопросу. 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Техника</w:t>
            </w:r>
            <w:r w:rsidRPr="003E11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"</w:t>
            </w:r>
            <w:r w:rsidRPr="003E11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Благодарю…".</w:t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урока учитель 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</w:t>
            </w:r>
          </w:p>
          <w:p w:rsidR="003E11AE" w:rsidRPr="003E11AE" w:rsidRDefault="003E11AE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3E11AE" w:rsidRPr="003E11AE" w:rsidRDefault="003E11AE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11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F9520" wp14:editId="37E8C2CB">
                  <wp:extent cx="1543049" cy="942975"/>
                  <wp:effectExtent l="0" t="0" r="635" b="0"/>
                  <wp:docPr id="11" name="Рисунок 11" descr="Виды рефлексии на уроке - всем учителям,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иды рефлексии на уроке - всем учителям, ур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6" cy="95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44B" w:rsidRPr="003E11AE" w:rsidRDefault="006C644B" w:rsidP="003E1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1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Метод «ДАРТС»</w:t>
            </w:r>
          </w:p>
          <w:p w:rsidR="006C644B" w:rsidRPr="003E11AE" w:rsidRDefault="006C644B" w:rsidP="003E11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A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урок, своё участие в нем</w:t>
            </w:r>
            <w:proofErr w:type="gramStart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E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отразив  своё  настроение (цветной магнит)</w:t>
            </w:r>
          </w:p>
        </w:tc>
        <w:tc>
          <w:tcPr>
            <w:tcW w:w="1254" w:type="pct"/>
            <w:tcBorders>
              <w:bottom w:val="single" w:sz="8" w:space="0" w:color="2976A4"/>
            </w:tcBorders>
          </w:tcPr>
          <w:p w:rsidR="006C644B" w:rsidRPr="003E11AE" w:rsidRDefault="006C644B" w:rsidP="003E1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C644B" w:rsidRPr="003E11AE" w:rsidRDefault="006C644B" w:rsidP="003E11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644B" w:rsidRPr="003E11AE" w:rsidRDefault="006C644B" w:rsidP="003E11A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644B" w:rsidRPr="003E11AE" w:rsidRDefault="006C644B" w:rsidP="003E11A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644B" w:rsidRPr="003E11AE" w:rsidRDefault="006C644B" w:rsidP="003E11A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644B" w:rsidRPr="003E11AE" w:rsidRDefault="006C644B" w:rsidP="003E11A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B596E" w:rsidRPr="003E11AE" w:rsidRDefault="00AB596E" w:rsidP="003E1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596E" w:rsidRPr="003E11AE" w:rsidSect="00B26969">
      <w:headerReference w:type="default" r:id="rId20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5" w:rsidRDefault="000F44F5">
      <w:pPr>
        <w:spacing w:after="0" w:line="240" w:lineRule="auto"/>
      </w:pPr>
      <w:r>
        <w:separator/>
      </w:r>
    </w:p>
  </w:endnote>
  <w:endnote w:type="continuationSeparator" w:id="0">
    <w:p w:rsidR="000F44F5" w:rsidRDefault="000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5" w:rsidRDefault="000F44F5">
      <w:pPr>
        <w:spacing w:after="0" w:line="240" w:lineRule="auto"/>
      </w:pPr>
      <w:r>
        <w:separator/>
      </w:r>
    </w:p>
  </w:footnote>
  <w:footnote w:type="continuationSeparator" w:id="0">
    <w:p w:rsidR="000F44F5" w:rsidRDefault="000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B26969" w:rsidRDefault="006C644B" w:rsidP="00B26969">
    <w:pPr>
      <w:pStyle w:val="a3"/>
      <w:tabs>
        <w:tab w:val="right" w:pos="9779"/>
      </w:tabs>
      <w:rPr>
        <w:rFonts w:ascii="Times New Roman" w:hAnsi="Times New Roman"/>
      </w:rPr>
    </w:pPr>
    <w:r w:rsidRPr="00B247F1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4F"/>
    <w:multiLevelType w:val="hybridMultilevel"/>
    <w:tmpl w:val="AAE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1EC"/>
    <w:multiLevelType w:val="multilevel"/>
    <w:tmpl w:val="39C81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4C"/>
    <w:rsid w:val="000F44F5"/>
    <w:rsid w:val="0021743A"/>
    <w:rsid w:val="002F174C"/>
    <w:rsid w:val="00396845"/>
    <w:rsid w:val="003E11AE"/>
    <w:rsid w:val="005F6152"/>
    <w:rsid w:val="006B5568"/>
    <w:rsid w:val="006C644B"/>
    <w:rsid w:val="00AB596E"/>
    <w:rsid w:val="00F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644B"/>
  </w:style>
  <w:style w:type="table" w:styleId="a5">
    <w:name w:val="Table Grid"/>
    <w:basedOn w:val="a1"/>
    <w:uiPriority w:val="39"/>
    <w:rsid w:val="006C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43A"/>
  </w:style>
  <w:style w:type="paragraph" w:styleId="a8">
    <w:name w:val="Balloon Text"/>
    <w:basedOn w:val="a"/>
    <w:link w:val="a9"/>
    <w:uiPriority w:val="99"/>
    <w:semiHidden/>
    <w:unhideWhenUsed/>
    <w:rsid w:val="00F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644B"/>
  </w:style>
  <w:style w:type="table" w:styleId="a5">
    <w:name w:val="Table Grid"/>
    <w:basedOn w:val="a1"/>
    <w:uiPriority w:val="39"/>
    <w:rsid w:val="006C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43A"/>
  </w:style>
  <w:style w:type="paragraph" w:styleId="a8">
    <w:name w:val="Balloon Text"/>
    <w:basedOn w:val="a"/>
    <w:link w:val="a9"/>
    <w:uiPriority w:val="99"/>
    <w:semiHidden/>
    <w:unhideWhenUsed/>
    <w:rsid w:val="00F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dcterms:created xsi:type="dcterms:W3CDTF">2021-01-18T15:44:00Z</dcterms:created>
  <dcterms:modified xsi:type="dcterms:W3CDTF">2021-01-22T19:09:00Z</dcterms:modified>
</cp:coreProperties>
</file>